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9E" w:rsidRPr="00CF419E" w:rsidRDefault="000B7E02">
      <w:pPr>
        <w:rPr>
          <w:b/>
        </w:rPr>
      </w:pPr>
      <w:r>
        <w:rPr>
          <w:b/>
        </w:rPr>
        <w:t>ПРОЕКТНАЯ ТЕХНОЛОГИЯ</w:t>
      </w:r>
      <w:r w:rsidR="00CF419E" w:rsidRPr="00CF419E">
        <w:rPr>
          <w:b/>
        </w:rPr>
        <w:t xml:space="preserve"> ВНЕДРЕНИЯ ТИПОВОГО ПРОГРАММНОГО ПРОДУКТА УЧЕТА И УПРАВЛЕНИЯ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04"/>
        <w:gridCol w:w="3291"/>
        <w:gridCol w:w="2268"/>
        <w:gridCol w:w="1843"/>
        <w:gridCol w:w="2835"/>
        <w:gridCol w:w="1842"/>
      </w:tblGrid>
      <w:tr w:rsidR="00DC209B" w:rsidTr="000120B4">
        <w:tc>
          <w:tcPr>
            <w:tcW w:w="534" w:type="dxa"/>
            <w:shd w:val="clear" w:color="auto" w:fill="95B3D7" w:themeFill="accent1" w:themeFillTint="99"/>
          </w:tcPr>
          <w:p w:rsidR="00DC209B" w:rsidRPr="00FE042A" w:rsidRDefault="00DC209B" w:rsidP="003C3C34">
            <w:pPr>
              <w:rPr>
                <w:b/>
              </w:rPr>
            </w:pPr>
          </w:p>
        </w:tc>
        <w:tc>
          <w:tcPr>
            <w:tcW w:w="2804" w:type="dxa"/>
            <w:shd w:val="clear" w:color="auto" w:fill="95B3D7" w:themeFill="accent1" w:themeFillTint="99"/>
          </w:tcPr>
          <w:p w:rsidR="00DC209B" w:rsidRPr="00FE042A" w:rsidRDefault="00DC209B" w:rsidP="003C3C34">
            <w:pPr>
              <w:rPr>
                <w:b/>
              </w:rPr>
            </w:pPr>
            <w:r w:rsidRPr="00FE042A">
              <w:rPr>
                <w:b/>
              </w:rPr>
              <w:t>Состав работ</w:t>
            </w:r>
          </w:p>
        </w:tc>
        <w:tc>
          <w:tcPr>
            <w:tcW w:w="3291" w:type="dxa"/>
            <w:shd w:val="clear" w:color="auto" w:fill="95B3D7" w:themeFill="accent1" w:themeFillTint="99"/>
          </w:tcPr>
          <w:p w:rsidR="00DC209B" w:rsidRPr="00FE042A" w:rsidRDefault="00DC209B" w:rsidP="003C3C34">
            <w:pPr>
              <w:rPr>
                <w:b/>
              </w:rPr>
            </w:pPr>
            <w:r>
              <w:rPr>
                <w:b/>
              </w:rPr>
              <w:t>Результат этапа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C209B" w:rsidRDefault="00DC209B" w:rsidP="003C3C34">
            <w:pPr>
              <w:rPr>
                <w:b/>
              </w:rPr>
            </w:pPr>
            <w:r>
              <w:rPr>
                <w:b/>
              </w:rPr>
              <w:t>Участники со стороны Заказчика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C209B" w:rsidRDefault="00DC209B" w:rsidP="003C3C34">
            <w:pPr>
              <w:rPr>
                <w:b/>
              </w:rPr>
            </w:pPr>
            <w:r>
              <w:rPr>
                <w:b/>
              </w:rPr>
              <w:t>Участники со стороны Исполнителя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:rsidR="00DC209B" w:rsidRDefault="00DC209B" w:rsidP="003C3C34">
            <w:pPr>
              <w:rPr>
                <w:b/>
              </w:rPr>
            </w:pPr>
            <w:r>
              <w:rPr>
                <w:b/>
              </w:rPr>
              <w:t>Документ</w:t>
            </w:r>
          </w:p>
          <w:p w:rsidR="00DC209B" w:rsidRDefault="00DC209B" w:rsidP="003C3C34">
            <w:pPr>
              <w:rPr>
                <w:b/>
              </w:rPr>
            </w:pPr>
            <w:r>
              <w:rPr>
                <w:b/>
              </w:rPr>
              <w:t>(см. список Проектная документация)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C209B" w:rsidRDefault="00DC209B" w:rsidP="003C3C34">
            <w:pPr>
              <w:rPr>
                <w:b/>
              </w:rPr>
            </w:pPr>
            <w:r>
              <w:rPr>
                <w:b/>
              </w:rPr>
              <w:t>Территория</w:t>
            </w:r>
          </w:p>
        </w:tc>
      </w:tr>
      <w:tr w:rsidR="00DC209B" w:rsidTr="00CE194A">
        <w:tc>
          <w:tcPr>
            <w:tcW w:w="534" w:type="dxa"/>
            <w:shd w:val="clear" w:color="auto" w:fill="95B3D7" w:themeFill="accent1" w:themeFillTint="99"/>
          </w:tcPr>
          <w:p w:rsidR="00DC209B" w:rsidRPr="00FE042A" w:rsidRDefault="00DC209B" w:rsidP="003C3C3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83" w:type="dxa"/>
            <w:gridSpan w:val="6"/>
            <w:shd w:val="clear" w:color="auto" w:fill="95B3D7" w:themeFill="accent1" w:themeFillTint="99"/>
          </w:tcPr>
          <w:p w:rsidR="00DC209B" w:rsidRDefault="00DC209B" w:rsidP="003C3C34">
            <w:pPr>
              <w:rPr>
                <w:b/>
              </w:rPr>
            </w:pPr>
            <w:proofErr w:type="spellStart"/>
            <w:r>
              <w:rPr>
                <w:b/>
              </w:rPr>
              <w:t>Предпроектное</w:t>
            </w:r>
            <w:proofErr w:type="spellEnd"/>
            <w:r>
              <w:rPr>
                <w:b/>
              </w:rPr>
              <w:t xml:space="preserve"> обследование или Аудит</w:t>
            </w:r>
          </w:p>
          <w:p w:rsidR="00DC209B" w:rsidRDefault="00DC209B" w:rsidP="003C3C34">
            <w:pPr>
              <w:rPr>
                <w:b/>
              </w:rPr>
            </w:pPr>
            <w:r w:rsidRPr="00080834">
              <w:rPr>
                <w:b/>
                <w:i/>
                <w:u w:val="single"/>
              </w:rPr>
              <w:t>Ценность для Заказчика:</w:t>
            </w:r>
            <w:r>
              <w:rPr>
                <w:b/>
              </w:rPr>
              <w:t xml:space="preserve"> </w:t>
            </w:r>
            <w:r w:rsidRPr="00032710">
              <w:t>Актуализирована регламентирующая документация (при ее отсутствии, структурированы БП для ее создания).</w:t>
            </w:r>
            <w:r>
              <w:t xml:space="preserve"> В рамках интервьюирования и фиксации в отчете сформирован пакет документации для уточненной оценки и планирования проекта: формализованы потребности, определена конфигурация внедрения, определен состав матрицы ролей, определен состав источников информации для ввода начальных остатков.</w:t>
            </w:r>
          </w:p>
        </w:tc>
      </w:tr>
      <w:tr w:rsidR="00DC209B" w:rsidTr="0072275C">
        <w:tc>
          <w:tcPr>
            <w:tcW w:w="534" w:type="dxa"/>
            <w:shd w:val="clear" w:color="auto" w:fill="auto"/>
          </w:tcPr>
          <w:p w:rsidR="00DC209B" w:rsidRPr="00495B6F" w:rsidRDefault="00DC209B" w:rsidP="003C3C34">
            <w:pPr>
              <w:rPr>
                <w:b/>
              </w:rPr>
            </w:pPr>
            <w:r>
              <w:rPr>
                <w:b/>
              </w:rPr>
              <w:t>1.</w:t>
            </w:r>
            <w:r w:rsidRPr="00495B6F">
              <w:rPr>
                <w:b/>
              </w:rPr>
              <w:t>1</w:t>
            </w:r>
          </w:p>
        </w:tc>
        <w:tc>
          <w:tcPr>
            <w:tcW w:w="2804" w:type="dxa"/>
            <w:shd w:val="clear" w:color="auto" w:fill="auto"/>
          </w:tcPr>
          <w:p w:rsidR="00DC209B" w:rsidRPr="00495B6F" w:rsidRDefault="00DC209B" w:rsidP="003C3C34">
            <w:r>
              <w:t xml:space="preserve">Интервьюирование и анализ материальных носителей: </w:t>
            </w:r>
            <w:proofErr w:type="spellStart"/>
            <w:r w:rsidRPr="00495B6F">
              <w:t>Орг</w:t>
            </w:r>
            <w:r w:rsidR="001D0397">
              <w:t>.</w:t>
            </w:r>
            <w:r w:rsidRPr="00495B6F">
              <w:t>структуры</w:t>
            </w:r>
            <w:proofErr w:type="spellEnd"/>
            <w:r w:rsidRPr="00495B6F">
              <w:t xml:space="preserve"> и состава бизнес-процессов</w:t>
            </w:r>
          </w:p>
        </w:tc>
        <w:tc>
          <w:tcPr>
            <w:tcW w:w="3291" w:type="dxa"/>
          </w:tcPr>
          <w:p w:rsidR="00DC209B" w:rsidRPr="00347F45" w:rsidRDefault="00DC209B" w:rsidP="003C3C34">
            <w:r>
              <w:t>Описание контура автоматизации (возможные разделы автоматизации см. в Приложении 1)</w:t>
            </w:r>
          </w:p>
        </w:tc>
        <w:tc>
          <w:tcPr>
            <w:tcW w:w="2268" w:type="dxa"/>
          </w:tcPr>
          <w:p w:rsidR="00DC209B" w:rsidRDefault="00DC209B" w:rsidP="003C3C34">
            <w:r>
              <w:t>Руководитель высшего звена или гендиректор. Руководитель проекта со стороны Заказчика.</w:t>
            </w:r>
          </w:p>
        </w:tc>
        <w:tc>
          <w:tcPr>
            <w:tcW w:w="1843" w:type="dxa"/>
          </w:tcPr>
          <w:p w:rsidR="00DC209B" w:rsidRDefault="00DC209B" w:rsidP="003C3C34">
            <w:r>
              <w:t>Бизнес-аналитик</w:t>
            </w:r>
          </w:p>
        </w:tc>
        <w:tc>
          <w:tcPr>
            <w:tcW w:w="2835" w:type="dxa"/>
          </w:tcPr>
          <w:p w:rsidR="00C96B0E" w:rsidRDefault="00C96B0E" w:rsidP="008A6BF6">
            <w:r>
              <w:t>Чек-лист (Протокол совещания)</w:t>
            </w:r>
          </w:p>
          <w:p w:rsidR="00DC209B" w:rsidRDefault="00DC209B" w:rsidP="003C3C34">
            <w:r>
              <w:t>Приложения – сканы анализируемых материалов Заказчика</w:t>
            </w:r>
          </w:p>
        </w:tc>
        <w:tc>
          <w:tcPr>
            <w:tcW w:w="1842" w:type="dxa"/>
          </w:tcPr>
          <w:p w:rsidR="00DC209B" w:rsidRDefault="00DC209B" w:rsidP="003C3C34">
            <w:r>
              <w:t>Заказчика</w:t>
            </w:r>
          </w:p>
        </w:tc>
      </w:tr>
      <w:tr w:rsidR="00DC209B" w:rsidTr="0072275C">
        <w:tc>
          <w:tcPr>
            <w:tcW w:w="534" w:type="dxa"/>
            <w:shd w:val="clear" w:color="auto" w:fill="auto"/>
          </w:tcPr>
          <w:p w:rsidR="00DC209B" w:rsidRPr="00495B6F" w:rsidRDefault="00DC209B" w:rsidP="003C3C34">
            <w:pPr>
              <w:rPr>
                <w:b/>
              </w:rPr>
            </w:pPr>
            <w:r>
              <w:rPr>
                <w:b/>
              </w:rPr>
              <w:t>1.</w:t>
            </w:r>
            <w:r w:rsidRPr="00495B6F">
              <w:rPr>
                <w:b/>
              </w:rPr>
              <w:t>2</w:t>
            </w:r>
          </w:p>
        </w:tc>
        <w:tc>
          <w:tcPr>
            <w:tcW w:w="2804" w:type="dxa"/>
            <w:shd w:val="clear" w:color="auto" w:fill="auto"/>
          </w:tcPr>
          <w:p w:rsidR="00DC209B" w:rsidRPr="00495B6F" w:rsidRDefault="00DC209B" w:rsidP="003C3C34">
            <w:r>
              <w:t xml:space="preserve">Интервьюирование и изучение материальных носителей: </w:t>
            </w:r>
            <w:r w:rsidRPr="00495B6F">
              <w:t>Регламента (</w:t>
            </w:r>
            <w:r w:rsidR="001D0397" w:rsidRPr="00495B6F">
              <w:t>зафиксированного</w:t>
            </w:r>
            <w:r w:rsidRPr="00495B6F">
              <w:t xml:space="preserve"> в должностных инструкциях/</w:t>
            </w:r>
            <w:proofErr w:type="spellStart"/>
            <w:r w:rsidRPr="00495B6F">
              <w:t>внеглассного</w:t>
            </w:r>
            <w:proofErr w:type="spellEnd"/>
            <w:r w:rsidRPr="00495B6F">
              <w:t>) бизнес-процессов</w:t>
            </w:r>
          </w:p>
        </w:tc>
        <w:tc>
          <w:tcPr>
            <w:tcW w:w="3291" w:type="dxa"/>
          </w:tcPr>
          <w:p w:rsidR="00DC209B" w:rsidRDefault="00DC209B" w:rsidP="003C3C34">
            <w:r>
              <w:t xml:space="preserve">Описание схемы бизнес-процессов в графическом формате </w:t>
            </w:r>
            <w:r>
              <w:rPr>
                <w:lang w:val="en-US"/>
              </w:rPr>
              <w:t>SDL</w:t>
            </w:r>
            <w:r w:rsidRPr="00495B6F">
              <w:t xml:space="preserve"> </w:t>
            </w:r>
            <w:r>
              <w:t xml:space="preserve">или </w:t>
            </w:r>
            <w:r>
              <w:rPr>
                <w:lang w:val="en-US"/>
              </w:rPr>
              <w:t>IDEF</w:t>
            </w:r>
            <w:r w:rsidRPr="00495B6F">
              <w:t xml:space="preserve"> 0</w:t>
            </w:r>
          </w:p>
          <w:p w:rsidR="00DC209B" w:rsidRPr="00495B6F" w:rsidRDefault="00DC209B" w:rsidP="003C3C34">
            <w:r>
              <w:t>Рекомендации по оптимизации бизнес-процессов, исходя из методологии автоматизации 1С и опыта других предприятий</w:t>
            </w:r>
          </w:p>
        </w:tc>
        <w:tc>
          <w:tcPr>
            <w:tcW w:w="2268" w:type="dxa"/>
          </w:tcPr>
          <w:p w:rsidR="00DC209B" w:rsidRDefault="00DC209B" w:rsidP="003C3C34">
            <w:r>
              <w:t>Линейные руководители каждого подразделения, включенного в контур учета</w:t>
            </w:r>
          </w:p>
        </w:tc>
        <w:tc>
          <w:tcPr>
            <w:tcW w:w="1843" w:type="dxa"/>
          </w:tcPr>
          <w:p w:rsidR="00DC209B" w:rsidRDefault="00DC209B" w:rsidP="003C3C34">
            <w:r>
              <w:t>Бизнес-аналитик</w:t>
            </w:r>
          </w:p>
        </w:tc>
        <w:tc>
          <w:tcPr>
            <w:tcW w:w="2835" w:type="dxa"/>
          </w:tcPr>
          <w:p w:rsidR="00DC209B" w:rsidRDefault="00DC209B" w:rsidP="009802B4">
            <w:r>
              <w:t>Чек-лист</w:t>
            </w:r>
            <w:r w:rsidR="00C96B0E">
              <w:t xml:space="preserve"> (Протокол совещания)</w:t>
            </w:r>
          </w:p>
          <w:p w:rsidR="00DC209B" w:rsidRDefault="00DC209B" w:rsidP="009802B4">
            <w:r>
              <w:t>Приложения – сканы анализируемых материалов Заказчика</w:t>
            </w:r>
          </w:p>
        </w:tc>
        <w:tc>
          <w:tcPr>
            <w:tcW w:w="1842" w:type="dxa"/>
          </w:tcPr>
          <w:p w:rsidR="00DC209B" w:rsidRDefault="00DC209B" w:rsidP="009802B4">
            <w:r>
              <w:t>Заказчика</w:t>
            </w:r>
          </w:p>
        </w:tc>
      </w:tr>
      <w:tr w:rsidR="00DC209B" w:rsidTr="0072275C">
        <w:tc>
          <w:tcPr>
            <w:tcW w:w="534" w:type="dxa"/>
            <w:shd w:val="clear" w:color="auto" w:fill="auto"/>
          </w:tcPr>
          <w:p w:rsidR="00DC209B" w:rsidRPr="00495B6F" w:rsidRDefault="00DC209B" w:rsidP="003C3C34">
            <w:pPr>
              <w:rPr>
                <w:b/>
              </w:rPr>
            </w:pPr>
            <w:r>
              <w:rPr>
                <w:b/>
              </w:rPr>
              <w:t>1.</w:t>
            </w:r>
            <w:r w:rsidRPr="00495B6F">
              <w:rPr>
                <w:b/>
              </w:rPr>
              <w:t>3</w:t>
            </w:r>
          </w:p>
        </w:tc>
        <w:tc>
          <w:tcPr>
            <w:tcW w:w="2804" w:type="dxa"/>
            <w:shd w:val="clear" w:color="auto" w:fill="auto"/>
          </w:tcPr>
          <w:p w:rsidR="00DC209B" w:rsidRPr="00495B6F" w:rsidRDefault="00DC209B" w:rsidP="003C3C34">
            <w:r w:rsidRPr="00495B6F">
              <w:t>Печатных форм, отчетов и внутренней документации</w:t>
            </w:r>
          </w:p>
        </w:tc>
        <w:tc>
          <w:tcPr>
            <w:tcW w:w="3291" w:type="dxa"/>
          </w:tcPr>
          <w:p w:rsidR="00DC209B" w:rsidRPr="00495B6F" w:rsidRDefault="00DC209B" w:rsidP="003C3C34">
            <w:r>
              <w:t>Анализ соответствия их типовым документам конфигурации</w:t>
            </w:r>
          </w:p>
        </w:tc>
        <w:tc>
          <w:tcPr>
            <w:tcW w:w="2268" w:type="dxa"/>
          </w:tcPr>
          <w:p w:rsidR="00DC209B" w:rsidRDefault="00DC209B" w:rsidP="003C3C34"/>
        </w:tc>
        <w:tc>
          <w:tcPr>
            <w:tcW w:w="1843" w:type="dxa"/>
          </w:tcPr>
          <w:p w:rsidR="00DC209B" w:rsidRDefault="00DC209B" w:rsidP="003C3C34">
            <w:r>
              <w:t>Бизнес-аналитик</w:t>
            </w:r>
          </w:p>
          <w:p w:rsidR="00EF5444" w:rsidRDefault="00EF5444" w:rsidP="003C3C34">
            <w:r>
              <w:t>Возможно, программист.</w:t>
            </w:r>
          </w:p>
        </w:tc>
        <w:tc>
          <w:tcPr>
            <w:tcW w:w="2835" w:type="dxa"/>
          </w:tcPr>
          <w:p w:rsidR="00DC209B" w:rsidRDefault="00DC209B" w:rsidP="003C3C34">
            <w:r>
              <w:t>Сканы</w:t>
            </w:r>
          </w:p>
          <w:p w:rsidR="00DC209B" w:rsidRDefault="00DC209B" w:rsidP="003C3C34">
            <w:r>
              <w:t>Таблица соответствия</w:t>
            </w:r>
          </w:p>
        </w:tc>
        <w:tc>
          <w:tcPr>
            <w:tcW w:w="1842" w:type="dxa"/>
          </w:tcPr>
          <w:p w:rsidR="00DC209B" w:rsidRDefault="00EF5444" w:rsidP="003C3C34">
            <w:r>
              <w:t>Исполнителя</w:t>
            </w:r>
          </w:p>
        </w:tc>
      </w:tr>
      <w:tr w:rsidR="00DC209B" w:rsidTr="0072275C">
        <w:tc>
          <w:tcPr>
            <w:tcW w:w="534" w:type="dxa"/>
            <w:shd w:val="clear" w:color="auto" w:fill="auto"/>
          </w:tcPr>
          <w:p w:rsidR="00DC209B" w:rsidRPr="00495B6F" w:rsidRDefault="00DC209B" w:rsidP="003C3C34">
            <w:pPr>
              <w:rPr>
                <w:b/>
              </w:rPr>
            </w:pPr>
            <w:r>
              <w:rPr>
                <w:b/>
              </w:rPr>
              <w:t>1.</w:t>
            </w:r>
            <w:r w:rsidRPr="00495B6F">
              <w:rPr>
                <w:b/>
              </w:rPr>
              <w:t>4</w:t>
            </w:r>
          </w:p>
        </w:tc>
        <w:tc>
          <w:tcPr>
            <w:tcW w:w="2804" w:type="dxa"/>
            <w:shd w:val="clear" w:color="auto" w:fill="auto"/>
          </w:tcPr>
          <w:p w:rsidR="00DC209B" w:rsidRPr="00495B6F" w:rsidRDefault="00DC209B" w:rsidP="003C3C34">
            <w:r w:rsidRPr="00495B6F">
              <w:t>Технический аудит</w:t>
            </w:r>
          </w:p>
        </w:tc>
        <w:tc>
          <w:tcPr>
            <w:tcW w:w="3291" w:type="dxa"/>
          </w:tcPr>
          <w:p w:rsidR="00DC209B" w:rsidRPr="00DF4BEE" w:rsidRDefault="00DC209B" w:rsidP="001D0397">
            <w:r>
              <w:t xml:space="preserve">Определена возможность и </w:t>
            </w:r>
            <w:r>
              <w:lastRenderedPageBreak/>
              <w:t>трудозатрат</w:t>
            </w:r>
            <w:r w:rsidR="001D0397">
              <w:t>ы на</w:t>
            </w:r>
            <w:r>
              <w:t xml:space="preserve"> по</w:t>
            </w:r>
            <w:r w:rsidR="001D0397">
              <w:t xml:space="preserve">дключение </w:t>
            </w:r>
            <w:r>
              <w:t xml:space="preserve">внешних модулей: </w:t>
            </w:r>
            <w:r>
              <w:rPr>
                <w:lang w:val="en-US"/>
              </w:rPr>
              <w:t>IP</w:t>
            </w:r>
            <w:r w:rsidRPr="00DF4BEE">
              <w:t>-</w:t>
            </w:r>
            <w:r>
              <w:t>телефонии, почтового клиента, документооборота. Опр</w:t>
            </w:r>
            <w:r w:rsidR="00C96B0E">
              <w:t>еделение архитектуры баз данных. Определена структура серверов</w:t>
            </w:r>
          </w:p>
        </w:tc>
        <w:tc>
          <w:tcPr>
            <w:tcW w:w="2268" w:type="dxa"/>
          </w:tcPr>
          <w:p w:rsidR="00DC209B" w:rsidRDefault="00DC209B" w:rsidP="003C3C34"/>
        </w:tc>
        <w:tc>
          <w:tcPr>
            <w:tcW w:w="1843" w:type="dxa"/>
          </w:tcPr>
          <w:p w:rsidR="00DC209B" w:rsidRDefault="00DC209B" w:rsidP="003C3C34">
            <w:r>
              <w:t xml:space="preserve">Системный </w:t>
            </w:r>
            <w:r>
              <w:lastRenderedPageBreak/>
              <w:t xml:space="preserve">администратор или компания </w:t>
            </w:r>
            <w:r w:rsidR="001D0397">
              <w:t>-</w:t>
            </w:r>
            <w:proofErr w:type="spellStart"/>
            <w:r>
              <w:t>аутсорсер</w:t>
            </w:r>
            <w:proofErr w:type="spellEnd"/>
            <w:r w:rsidR="000D2BE1">
              <w:t>.</w:t>
            </w:r>
          </w:p>
          <w:p w:rsidR="000D2BE1" w:rsidRDefault="000D2BE1" w:rsidP="003C3C34">
            <w:r>
              <w:t>Бизнес-аналитик.</w:t>
            </w:r>
          </w:p>
        </w:tc>
        <w:tc>
          <w:tcPr>
            <w:tcW w:w="2835" w:type="dxa"/>
          </w:tcPr>
          <w:p w:rsidR="00DC209B" w:rsidRDefault="000D2BE1" w:rsidP="003C3C34">
            <w:r>
              <w:lastRenderedPageBreak/>
              <w:t>Чек-лист</w:t>
            </w:r>
          </w:p>
          <w:p w:rsidR="000D2BE1" w:rsidRDefault="000D2BE1" w:rsidP="003C3C34">
            <w:r>
              <w:lastRenderedPageBreak/>
              <w:t>Приложения – скан последнего технического аудита</w:t>
            </w:r>
          </w:p>
        </w:tc>
        <w:tc>
          <w:tcPr>
            <w:tcW w:w="1842" w:type="dxa"/>
          </w:tcPr>
          <w:p w:rsidR="00DC209B" w:rsidRDefault="0016722D" w:rsidP="003C3C34">
            <w:r>
              <w:lastRenderedPageBreak/>
              <w:t xml:space="preserve">Исполнителя </w:t>
            </w:r>
            <w:r>
              <w:lastRenderedPageBreak/>
              <w:t>(если по чек-листу) или Заказчика (если заказаны отдельно выездные работы)</w:t>
            </w:r>
          </w:p>
        </w:tc>
      </w:tr>
      <w:tr w:rsidR="000D2BE1" w:rsidTr="0072275C">
        <w:tc>
          <w:tcPr>
            <w:tcW w:w="534" w:type="dxa"/>
            <w:shd w:val="clear" w:color="auto" w:fill="auto"/>
          </w:tcPr>
          <w:p w:rsidR="000D2BE1" w:rsidRDefault="000D2BE1" w:rsidP="003C3C34">
            <w:pPr>
              <w:rPr>
                <w:b/>
              </w:rPr>
            </w:pPr>
            <w:r>
              <w:rPr>
                <w:b/>
              </w:rPr>
              <w:lastRenderedPageBreak/>
              <w:t>1.5</w:t>
            </w:r>
          </w:p>
        </w:tc>
        <w:tc>
          <w:tcPr>
            <w:tcW w:w="2804" w:type="dxa"/>
            <w:shd w:val="clear" w:color="auto" w:fill="auto"/>
          </w:tcPr>
          <w:p w:rsidR="000D2BE1" w:rsidRPr="00495B6F" w:rsidRDefault="000D2BE1" w:rsidP="003C3C34">
            <w:r>
              <w:t xml:space="preserve">Написание </w:t>
            </w:r>
            <w:r w:rsidR="00507CCA">
              <w:t xml:space="preserve">и согласование </w:t>
            </w:r>
            <w:r>
              <w:t>отчета</w:t>
            </w:r>
          </w:p>
        </w:tc>
        <w:tc>
          <w:tcPr>
            <w:tcW w:w="3291" w:type="dxa"/>
          </w:tcPr>
          <w:p w:rsidR="000D2BE1" w:rsidRDefault="00507CCA" w:rsidP="003C3C34">
            <w:r>
              <w:t xml:space="preserve">Зафиксированный в тексте результат предыдущих этапов. </w:t>
            </w:r>
          </w:p>
        </w:tc>
        <w:tc>
          <w:tcPr>
            <w:tcW w:w="2268" w:type="dxa"/>
          </w:tcPr>
          <w:p w:rsidR="000D2BE1" w:rsidRDefault="00EF5444" w:rsidP="003C3C34">
            <w:r>
              <w:t>Руководитель проекта со стороны Заказчика.</w:t>
            </w:r>
          </w:p>
        </w:tc>
        <w:tc>
          <w:tcPr>
            <w:tcW w:w="1843" w:type="dxa"/>
          </w:tcPr>
          <w:p w:rsidR="000D2BE1" w:rsidRDefault="00EF5444" w:rsidP="003C3C34">
            <w:r>
              <w:t>Бизнес-аналитик</w:t>
            </w:r>
          </w:p>
        </w:tc>
        <w:tc>
          <w:tcPr>
            <w:tcW w:w="2835" w:type="dxa"/>
          </w:tcPr>
          <w:p w:rsidR="000D2BE1" w:rsidRDefault="009613DF" w:rsidP="003C3C34">
            <w:r>
              <w:t>Отчет о предпроектном обследовании. Приложения – сканы реализуемых форм.</w:t>
            </w:r>
          </w:p>
        </w:tc>
        <w:tc>
          <w:tcPr>
            <w:tcW w:w="1842" w:type="dxa"/>
          </w:tcPr>
          <w:p w:rsidR="000D2BE1" w:rsidRDefault="0016722D" w:rsidP="003C3C34">
            <w:r>
              <w:t>Исполнителя</w:t>
            </w:r>
          </w:p>
        </w:tc>
      </w:tr>
      <w:tr w:rsidR="00641CCA" w:rsidTr="00CE194A">
        <w:tc>
          <w:tcPr>
            <w:tcW w:w="534" w:type="dxa"/>
            <w:shd w:val="clear" w:color="auto" w:fill="95B3D7" w:themeFill="accent1" w:themeFillTint="99"/>
          </w:tcPr>
          <w:p w:rsidR="00641CCA" w:rsidRDefault="00641CCA" w:rsidP="003C3C3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883" w:type="dxa"/>
            <w:gridSpan w:val="6"/>
            <w:shd w:val="clear" w:color="auto" w:fill="95B3D7" w:themeFill="accent1" w:themeFillTint="99"/>
          </w:tcPr>
          <w:p w:rsidR="00C806B9" w:rsidRDefault="00641CCA" w:rsidP="00495B6F">
            <w:pPr>
              <w:rPr>
                <w:b/>
              </w:rPr>
            </w:pPr>
            <w:r w:rsidRPr="00495B6F">
              <w:rPr>
                <w:b/>
              </w:rPr>
              <w:t>Концептуальное моделирование</w:t>
            </w:r>
          </w:p>
          <w:p w:rsidR="00C806B9" w:rsidRPr="00C806B9" w:rsidRDefault="00C806B9" w:rsidP="00495B6F">
            <w:r w:rsidRPr="005F4101">
              <w:rPr>
                <w:b/>
                <w:i/>
                <w:u w:val="single"/>
              </w:rPr>
              <w:t>Ценность для Заказчика:</w:t>
            </w:r>
            <w:r>
              <w:rPr>
                <w:b/>
              </w:rPr>
              <w:t xml:space="preserve"> </w:t>
            </w:r>
            <w:r w:rsidRPr="00C806B9">
              <w:t xml:space="preserve">Создана индивидуальная База-прототип – </w:t>
            </w:r>
            <w:proofErr w:type="spellStart"/>
            <w:r w:rsidRPr="00C806B9">
              <w:t>демо</w:t>
            </w:r>
            <w:proofErr w:type="spellEnd"/>
            <w:r w:rsidRPr="00C806B9">
              <w:t>-база(</w:t>
            </w:r>
            <w:proofErr w:type="spellStart"/>
            <w:r w:rsidRPr="00C806B9">
              <w:t>зы</w:t>
            </w:r>
            <w:proofErr w:type="spellEnd"/>
            <w:r w:rsidRPr="00C806B9">
              <w:t xml:space="preserve">) с отображением бизнеса заказчика объектами учета </w:t>
            </w:r>
            <w:r>
              <w:t xml:space="preserve">в рамках разделов учета </w:t>
            </w:r>
            <w:r w:rsidRPr="00C806B9">
              <w:t>и сквозными примерами бизнес-процессов</w:t>
            </w:r>
            <w:r>
              <w:t xml:space="preserve">. Регламентирующая документация дополнена регламентом ведения учета в базе в виде документа Концептуальная модель, в </w:t>
            </w:r>
            <w:proofErr w:type="gramStart"/>
            <w:r>
              <w:t xml:space="preserve">котором:  </w:t>
            </w:r>
            <w:r w:rsidR="005F4101">
              <w:t>описана</w:t>
            </w:r>
            <w:proofErr w:type="gramEnd"/>
            <w:r w:rsidR="005F4101">
              <w:t xml:space="preserve"> структура НСИ и настройки учета, </w:t>
            </w:r>
            <w:r>
              <w:t>описаны примеры демо-базы, особенности учета по разделам</w:t>
            </w:r>
            <w:r w:rsidR="005F4101">
              <w:t>, актуализированы графические схемы бизнес-процессов с учетом использования объектов базы, указаны места использования нетиповых форм (объектов, требующих доработки/разработки), составлен список необходимых доработок</w:t>
            </w:r>
            <w:r w:rsidR="00503956">
              <w:t>.</w:t>
            </w:r>
          </w:p>
          <w:p w:rsidR="00641CCA" w:rsidRPr="00495B6F" w:rsidRDefault="00503956" w:rsidP="00C806B9">
            <w:pPr>
              <w:rPr>
                <w:b/>
              </w:rPr>
            </w:pPr>
            <w:r>
              <w:rPr>
                <w:b/>
              </w:rPr>
              <w:t>База-прототип</w:t>
            </w:r>
            <w:r w:rsidR="00641CCA">
              <w:rPr>
                <w:b/>
              </w:rPr>
              <w:t xml:space="preserve"> </w:t>
            </w:r>
            <w:r w:rsidR="00641CCA">
              <w:t>разворачивается либо на серверах заказчика, либо в доступной тестовой среде исполнителя)</w:t>
            </w:r>
          </w:p>
        </w:tc>
      </w:tr>
      <w:tr w:rsidR="00DC209B" w:rsidTr="0072275C">
        <w:tc>
          <w:tcPr>
            <w:tcW w:w="534" w:type="dxa"/>
            <w:shd w:val="clear" w:color="auto" w:fill="auto"/>
          </w:tcPr>
          <w:p w:rsidR="00DC209B" w:rsidRDefault="00DC209B" w:rsidP="003C3C34">
            <w:pPr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2804" w:type="dxa"/>
            <w:shd w:val="clear" w:color="auto" w:fill="auto"/>
          </w:tcPr>
          <w:p w:rsidR="00DC209B" w:rsidRPr="00495B6F" w:rsidRDefault="00DC209B" w:rsidP="003C3C34">
            <w:r w:rsidRPr="00495B6F">
              <w:t xml:space="preserve">Описание </w:t>
            </w:r>
            <w:proofErr w:type="spellStart"/>
            <w:r w:rsidRPr="00495B6F">
              <w:t>орг</w:t>
            </w:r>
            <w:r w:rsidR="005E7769">
              <w:t>.</w:t>
            </w:r>
            <w:r w:rsidRPr="00495B6F">
              <w:t>структуры</w:t>
            </w:r>
            <w:proofErr w:type="spellEnd"/>
            <w:r w:rsidRPr="00495B6F">
              <w:t xml:space="preserve">  предприятия</w:t>
            </w:r>
          </w:p>
        </w:tc>
        <w:tc>
          <w:tcPr>
            <w:tcW w:w="3291" w:type="dxa"/>
          </w:tcPr>
          <w:p w:rsidR="00DC209B" w:rsidRPr="00347F45" w:rsidRDefault="00DC209B" w:rsidP="003C3C34">
            <w:r>
              <w:t xml:space="preserve">Особенности учета по организациям и обособленным подразделениям, подразделения – настройка в </w:t>
            </w:r>
            <w:proofErr w:type="spellStart"/>
            <w:r>
              <w:t>орг</w:t>
            </w:r>
            <w:r w:rsidR="005E7769">
              <w:t>.</w:t>
            </w:r>
            <w:r>
              <w:t>структуре</w:t>
            </w:r>
            <w:proofErr w:type="spellEnd"/>
            <w:r>
              <w:t xml:space="preserve">,  настройка </w:t>
            </w:r>
            <w:proofErr w:type="spellStart"/>
            <w:r>
              <w:t>Интеркампани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DC209B" w:rsidRDefault="00DC209B" w:rsidP="003C3C34">
            <w:r>
              <w:t>нет</w:t>
            </w:r>
          </w:p>
        </w:tc>
        <w:tc>
          <w:tcPr>
            <w:tcW w:w="1843" w:type="dxa"/>
          </w:tcPr>
          <w:p w:rsidR="00DC209B" w:rsidRDefault="00DC209B" w:rsidP="003C3C34">
            <w:r>
              <w:t>Бизнес-аналитик</w:t>
            </w:r>
          </w:p>
        </w:tc>
        <w:tc>
          <w:tcPr>
            <w:tcW w:w="2835" w:type="dxa"/>
          </w:tcPr>
          <w:p w:rsidR="00DC209B" w:rsidRDefault="00503956" w:rsidP="003C3C34">
            <w:r>
              <w:t>К</w:t>
            </w:r>
            <w:r w:rsidR="001D0397">
              <w:t xml:space="preserve">онцептуальная </w:t>
            </w:r>
            <w:r>
              <w:t>М</w:t>
            </w:r>
            <w:r w:rsidR="001D0397">
              <w:t>одель</w:t>
            </w:r>
          </w:p>
        </w:tc>
        <w:tc>
          <w:tcPr>
            <w:tcW w:w="1842" w:type="dxa"/>
          </w:tcPr>
          <w:p w:rsidR="00DC209B" w:rsidRDefault="00F87360" w:rsidP="003C3C34">
            <w:r>
              <w:t>Исполнителя</w:t>
            </w:r>
          </w:p>
        </w:tc>
      </w:tr>
      <w:tr w:rsidR="00DC209B" w:rsidTr="0072275C">
        <w:tc>
          <w:tcPr>
            <w:tcW w:w="534" w:type="dxa"/>
            <w:shd w:val="clear" w:color="auto" w:fill="auto"/>
          </w:tcPr>
          <w:p w:rsidR="00DC209B" w:rsidRDefault="00DC209B" w:rsidP="003C3C34">
            <w:pPr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2804" w:type="dxa"/>
            <w:shd w:val="clear" w:color="auto" w:fill="auto"/>
          </w:tcPr>
          <w:p w:rsidR="00DC209B" w:rsidRPr="00495B6F" w:rsidRDefault="00DC209B" w:rsidP="003C3C34">
            <w:r>
              <w:t>Описание пользовательской среды</w:t>
            </w:r>
          </w:p>
        </w:tc>
        <w:tc>
          <w:tcPr>
            <w:tcW w:w="3291" w:type="dxa"/>
          </w:tcPr>
          <w:p w:rsidR="00DC209B" w:rsidRDefault="00DC209B" w:rsidP="003C3C34">
            <w:r>
              <w:t xml:space="preserve">Состав профилей пользователей и перечень объектов базы, с которыми они работают и функциональных обязанностей, </w:t>
            </w:r>
            <w:r>
              <w:lastRenderedPageBreak/>
              <w:t>связанных с этими объектами</w:t>
            </w:r>
          </w:p>
        </w:tc>
        <w:tc>
          <w:tcPr>
            <w:tcW w:w="2268" w:type="dxa"/>
          </w:tcPr>
          <w:p w:rsidR="00DC209B" w:rsidRDefault="00DC209B" w:rsidP="003C3C34">
            <w:r>
              <w:lastRenderedPageBreak/>
              <w:t>нет</w:t>
            </w:r>
          </w:p>
        </w:tc>
        <w:tc>
          <w:tcPr>
            <w:tcW w:w="1843" w:type="dxa"/>
          </w:tcPr>
          <w:p w:rsidR="00DC209B" w:rsidRDefault="00DC209B" w:rsidP="003C3C34">
            <w:r>
              <w:t>Бизнес-аналитик</w:t>
            </w:r>
          </w:p>
        </w:tc>
        <w:tc>
          <w:tcPr>
            <w:tcW w:w="2835" w:type="dxa"/>
          </w:tcPr>
          <w:p w:rsidR="00DC209B" w:rsidRDefault="001D0397" w:rsidP="003C3C34">
            <w:r>
              <w:t>Концептуальная Модель</w:t>
            </w:r>
          </w:p>
        </w:tc>
        <w:tc>
          <w:tcPr>
            <w:tcW w:w="1842" w:type="dxa"/>
          </w:tcPr>
          <w:p w:rsidR="00DC209B" w:rsidRDefault="00F87360" w:rsidP="003C3C34">
            <w:r>
              <w:t>Исполнителя</w:t>
            </w:r>
          </w:p>
        </w:tc>
      </w:tr>
      <w:tr w:rsidR="00DC209B" w:rsidTr="0072275C">
        <w:tc>
          <w:tcPr>
            <w:tcW w:w="534" w:type="dxa"/>
            <w:shd w:val="clear" w:color="auto" w:fill="auto"/>
          </w:tcPr>
          <w:p w:rsidR="00DC209B" w:rsidRDefault="00DC209B" w:rsidP="003C3C34">
            <w:pPr>
              <w:rPr>
                <w:b/>
              </w:rPr>
            </w:pPr>
            <w:r>
              <w:rPr>
                <w:b/>
              </w:rPr>
              <w:lastRenderedPageBreak/>
              <w:t>2.3</w:t>
            </w:r>
          </w:p>
        </w:tc>
        <w:tc>
          <w:tcPr>
            <w:tcW w:w="2804" w:type="dxa"/>
            <w:shd w:val="clear" w:color="auto" w:fill="auto"/>
          </w:tcPr>
          <w:p w:rsidR="00DC209B" w:rsidRDefault="00DC209B" w:rsidP="007F3DA8">
            <w:r>
              <w:t>Минимальные технические требования для работы модели</w:t>
            </w:r>
          </w:p>
        </w:tc>
        <w:tc>
          <w:tcPr>
            <w:tcW w:w="3291" w:type="dxa"/>
          </w:tcPr>
          <w:p w:rsidR="00DC209B" w:rsidRDefault="00DC209B" w:rsidP="003C3C34">
            <w:r>
              <w:t>Описания конфигурации сервера, архитектуры баз данных и платформы</w:t>
            </w:r>
          </w:p>
        </w:tc>
        <w:tc>
          <w:tcPr>
            <w:tcW w:w="2268" w:type="dxa"/>
          </w:tcPr>
          <w:p w:rsidR="00DC209B" w:rsidRDefault="00DC209B" w:rsidP="003C3C34">
            <w:r>
              <w:t>нет</w:t>
            </w:r>
          </w:p>
        </w:tc>
        <w:tc>
          <w:tcPr>
            <w:tcW w:w="1843" w:type="dxa"/>
          </w:tcPr>
          <w:p w:rsidR="00DC209B" w:rsidRDefault="00DC209B" w:rsidP="003C3C34">
            <w:r>
              <w:t>Системный инженер</w:t>
            </w:r>
          </w:p>
        </w:tc>
        <w:tc>
          <w:tcPr>
            <w:tcW w:w="2835" w:type="dxa"/>
          </w:tcPr>
          <w:p w:rsidR="00DC209B" w:rsidRDefault="001D0397" w:rsidP="003C3C34">
            <w:r>
              <w:t>Концептуальная Модель</w:t>
            </w:r>
          </w:p>
        </w:tc>
        <w:tc>
          <w:tcPr>
            <w:tcW w:w="1842" w:type="dxa"/>
          </w:tcPr>
          <w:p w:rsidR="00DC209B" w:rsidRDefault="00F87360" w:rsidP="003C3C34">
            <w:r>
              <w:t>Исполнителя</w:t>
            </w:r>
          </w:p>
        </w:tc>
      </w:tr>
      <w:tr w:rsidR="00DC209B" w:rsidTr="0072275C">
        <w:tc>
          <w:tcPr>
            <w:tcW w:w="534" w:type="dxa"/>
            <w:shd w:val="clear" w:color="auto" w:fill="auto"/>
          </w:tcPr>
          <w:p w:rsidR="00DC209B" w:rsidRDefault="00DC209B" w:rsidP="003C3C34">
            <w:pPr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2804" w:type="dxa"/>
            <w:shd w:val="clear" w:color="auto" w:fill="auto"/>
          </w:tcPr>
          <w:p w:rsidR="00DC209B" w:rsidRDefault="00DC209B" w:rsidP="007F3DA8">
            <w:r>
              <w:t>Структура базовых справочников</w:t>
            </w:r>
          </w:p>
        </w:tc>
        <w:tc>
          <w:tcPr>
            <w:tcW w:w="3291" w:type="dxa"/>
          </w:tcPr>
          <w:p w:rsidR="00DC209B" w:rsidRDefault="00DC209B" w:rsidP="003C3C34">
            <w:r>
              <w:t xml:space="preserve">После утверждения раздела модели можно будет уже потихоньку заполнять </w:t>
            </w:r>
          </w:p>
        </w:tc>
        <w:tc>
          <w:tcPr>
            <w:tcW w:w="2268" w:type="dxa"/>
          </w:tcPr>
          <w:p w:rsidR="00DC209B" w:rsidRDefault="00DC209B" w:rsidP="003C3C34">
            <w:r>
              <w:t>Ответственные за базовые справочники (экономист, учетчик, бухгалтер)</w:t>
            </w:r>
          </w:p>
        </w:tc>
        <w:tc>
          <w:tcPr>
            <w:tcW w:w="1843" w:type="dxa"/>
          </w:tcPr>
          <w:p w:rsidR="00DC209B" w:rsidRDefault="00DC209B" w:rsidP="003C3C34">
            <w:r>
              <w:t>Бизнес-аналитик</w:t>
            </w:r>
          </w:p>
        </w:tc>
        <w:tc>
          <w:tcPr>
            <w:tcW w:w="2835" w:type="dxa"/>
          </w:tcPr>
          <w:p w:rsidR="00DC209B" w:rsidRDefault="001D0397" w:rsidP="003C3C34">
            <w:r>
              <w:t>Концептуальная Модель</w:t>
            </w:r>
          </w:p>
        </w:tc>
        <w:tc>
          <w:tcPr>
            <w:tcW w:w="1842" w:type="dxa"/>
          </w:tcPr>
          <w:p w:rsidR="00DC209B" w:rsidRDefault="00F87360" w:rsidP="003C3C34">
            <w:r>
              <w:t>Исполнителя</w:t>
            </w:r>
          </w:p>
        </w:tc>
      </w:tr>
      <w:tr w:rsidR="00DC209B" w:rsidTr="0072275C">
        <w:tc>
          <w:tcPr>
            <w:tcW w:w="534" w:type="dxa"/>
            <w:shd w:val="clear" w:color="auto" w:fill="auto"/>
          </w:tcPr>
          <w:p w:rsidR="00DC209B" w:rsidRDefault="00DC209B" w:rsidP="003C3C34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2804" w:type="dxa"/>
            <w:shd w:val="clear" w:color="auto" w:fill="auto"/>
          </w:tcPr>
          <w:p w:rsidR="00DC209B" w:rsidRDefault="00DC209B" w:rsidP="007F3DA8">
            <w:r>
              <w:t>Описание бизнес процессов по разделам учета</w:t>
            </w:r>
          </w:p>
        </w:tc>
        <w:tc>
          <w:tcPr>
            <w:tcW w:w="3291" w:type="dxa"/>
          </w:tcPr>
          <w:p w:rsidR="00DC209B" w:rsidRPr="003B37DB" w:rsidRDefault="00DC209B" w:rsidP="003C3C34">
            <w:r>
              <w:t>Графическое отображение БП в формате</w:t>
            </w:r>
            <w:r w:rsidRPr="00903E1C">
              <w:t xml:space="preserve"> </w:t>
            </w:r>
            <w:r>
              <w:rPr>
                <w:lang w:val="en-US"/>
              </w:rPr>
              <w:t>SDL</w:t>
            </w:r>
            <w:r w:rsidRPr="003B37DB">
              <w:t xml:space="preserve">. </w:t>
            </w:r>
            <w:r>
              <w:t>Описание использования на каждом этапе бизнес-процесса объектов базы и ссылка на эти объекты в демо-базе (наименования и коды). В тексте же указываются необходимые доработки типового функционала</w:t>
            </w:r>
          </w:p>
        </w:tc>
        <w:tc>
          <w:tcPr>
            <w:tcW w:w="2268" w:type="dxa"/>
          </w:tcPr>
          <w:p w:rsidR="00DC209B" w:rsidRDefault="00DC209B" w:rsidP="00503956">
            <w:r>
              <w:t xml:space="preserve">Ответственные по разделам учета повторяют действия, описанные в демо-примере в демо-базе, согласовывают алгоритм действий и результат. Согласовывается суть необходимых доработок. </w:t>
            </w:r>
          </w:p>
        </w:tc>
        <w:tc>
          <w:tcPr>
            <w:tcW w:w="1843" w:type="dxa"/>
          </w:tcPr>
          <w:p w:rsidR="00DC209B" w:rsidRDefault="00DC209B" w:rsidP="003C3C34">
            <w:r>
              <w:t>Бизнес-аналитик</w:t>
            </w:r>
          </w:p>
        </w:tc>
        <w:tc>
          <w:tcPr>
            <w:tcW w:w="2835" w:type="dxa"/>
          </w:tcPr>
          <w:p w:rsidR="00DC209B" w:rsidRDefault="001D0397" w:rsidP="003C3C34">
            <w:r>
              <w:t>Концептуальная Модель</w:t>
            </w:r>
          </w:p>
        </w:tc>
        <w:tc>
          <w:tcPr>
            <w:tcW w:w="1842" w:type="dxa"/>
          </w:tcPr>
          <w:p w:rsidR="00DC209B" w:rsidRDefault="00F87360" w:rsidP="003C3C34">
            <w:r>
              <w:t>Исполнителя</w:t>
            </w:r>
          </w:p>
        </w:tc>
      </w:tr>
      <w:tr w:rsidR="00DC209B" w:rsidTr="0072275C">
        <w:tc>
          <w:tcPr>
            <w:tcW w:w="534" w:type="dxa"/>
            <w:shd w:val="clear" w:color="auto" w:fill="auto"/>
          </w:tcPr>
          <w:p w:rsidR="00DC209B" w:rsidRDefault="00DC209B" w:rsidP="003C3C34">
            <w:pPr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2804" w:type="dxa"/>
            <w:shd w:val="clear" w:color="auto" w:fill="auto"/>
          </w:tcPr>
          <w:p w:rsidR="00DC209B" w:rsidRDefault="00DC209B" w:rsidP="003B37DB">
            <w:r>
              <w:t>Перечень доработок</w:t>
            </w:r>
          </w:p>
        </w:tc>
        <w:tc>
          <w:tcPr>
            <w:tcW w:w="3291" w:type="dxa"/>
          </w:tcPr>
          <w:p w:rsidR="00DC209B" w:rsidRDefault="00DC209B" w:rsidP="003C3C34">
            <w:r>
              <w:t>с ссылкой на контекст в описании по разделу учета и предварительной расценкой</w:t>
            </w:r>
          </w:p>
        </w:tc>
        <w:tc>
          <w:tcPr>
            <w:tcW w:w="2268" w:type="dxa"/>
          </w:tcPr>
          <w:p w:rsidR="00DC209B" w:rsidRDefault="00DC209B" w:rsidP="003B37DB">
            <w:r>
              <w:t>Руководитель высшего звена или гендиректор - согласование приоритетов доработок</w:t>
            </w:r>
          </w:p>
        </w:tc>
        <w:tc>
          <w:tcPr>
            <w:tcW w:w="1843" w:type="dxa"/>
          </w:tcPr>
          <w:p w:rsidR="00DC209B" w:rsidRDefault="00DC209B" w:rsidP="003C3C34">
            <w:r>
              <w:t>Технический писатель</w:t>
            </w:r>
          </w:p>
          <w:p w:rsidR="00DC209B" w:rsidRDefault="00DC209B" w:rsidP="003C3C34">
            <w:r>
              <w:t>Бизнес-аналитик</w:t>
            </w:r>
          </w:p>
        </w:tc>
        <w:tc>
          <w:tcPr>
            <w:tcW w:w="2835" w:type="dxa"/>
          </w:tcPr>
          <w:p w:rsidR="00DC209B" w:rsidRDefault="00F87360" w:rsidP="003C3C34">
            <w:r>
              <w:t>Приложение к КМ</w:t>
            </w:r>
          </w:p>
        </w:tc>
        <w:tc>
          <w:tcPr>
            <w:tcW w:w="1842" w:type="dxa"/>
          </w:tcPr>
          <w:p w:rsidR="00DC209B" w:rsidRDefault="00F87360" w:rsidP="003C3C34">
            <w:r>
              <w:t>Исполнителя</w:t>
            </w:r>
          </w:p>
          <w:p w:rsidR="00B63675" w:rsidRDefault="00B63675" w:rsidP="003C3C34"/>
        </w:tc>
      </w:tr>
      <w:tr w:rsidR="00B63675" w:rsidTr="00CE194A">
        <w:tc>
          <w:tcPr>
            <w:tcW w:w="534" w:type="dxa"/>
            <w:shd w:val="clear" w:color="auto" w:fill="95B3D7" w:themeFill="accent1" w:themeFillTint="99"/>
          </w:tcPr>
          <w:p w:rsidR="00B63675" w:rsidRDefault="00B63675" w:rsidP="003C3C3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883" w:type="dxa"/>
            <w:gridSpan w:val="6"/>
            <w:shd w:val="clear" w:color="auto" w:fill="95B3D7" w:themeFill="accent1" w:themeFillTint="99"/>
          </w:tcPr>
          <w:p w:rsidR="00B63675" w:rsidRDefault="00B63675" w:rsidP="003C3C34">
            <w:pPr>
              <w:rPr>
                <w:b/>
              </w:rPr>
            </w:pPr>
            <w:r w:rsidRPr="00B63675">
              <w:rPr>
                <w:b/>
              </w:rPr>
              <w:t>Настройки прав доступа</w:t>
            </w:r>
          </w:p>
          <w:p w:rsidR="00B63675" w:rsidRPr="00B63675" w:rsidRDefault="00B63675" w:rsidP="003C3C34">
            <w:r w:rsidRPr="005F4101">
              <w:rPr>
                <w:b/>
                <w:i/>
                <w:u w:val="single"/>
              </w:rPr>
              <w:t>Ценность для Заказчика:</w:t>
            </w:r>
            <w:r>
              <w:rPr>
                <w:b/>
                <w:i/>
                <w:u w:val="single"/>
              </w:rPr>
              <w:t xml:space="preserve"> </w:t>
            </w:r>
            <w:r w:rsidR="00B624EA">
              <w:t xml:space="preserve">соблюдение конфиденциальности и коммерческой тайны, сокращение пользовательских ошибок из-за расширенной </w:t>
            </w:r>
            <w:r w:rsidR="00B624EA">
              <w:lastRenderedPageBreak/>
              <w:t xml:space="preserve">функциональности, повышен </w:t>
            </w:r>
            <w:proofErr w:type="spellStart"/>
            <w:r w:rsidR="00B624EA">
              <w:t>юзабилити</w:t>
            </w:r>
            <w:proofErr w:type="spellEnd"/>
            <w:r w:rsidR="00B624EA">
              <w:t xml:space="preserve"> интерфейса</w:t>
            </w:r>
          </w:p>
        </w:tc>
      </w:tr>
      <w:tr w:rsidR="00DC209B" w:rsidTr="0072275C">
        <w:tc>
          <w:tcPr>
            <w:tcW w:w="534" w:type="dxa"/>
            <w:shd w:val="clear" w:color="auto" w:fill="auto"/>
          </w:tcPr>
          <w:p w:rsidR="00DC209B" w:rsidRDefault="00DC209B" w:rsidP="003C3C34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B63675">
              <w:rPr>
                <w:b/>
              </w:rPr>
              <w:t>.1</w:t>
            </w:r>
          </w:p>
        </w:tc>
        <w:tc>
          <w:tcPr>
            <w:tcW w:w="2804" w:type="dxa"/>
            <w:shd w:val="clear" w:color="auto" w:fill="auto"/>
          </w:tcPr>
          <w:p w:rsidR="00DC209B" w:rsidRDefault="00B63675" w:rsidP="003B37DB">
            <w:r>
              <w:t>Создание ролей, групп доступа, профилей</w:t>
            </w:r>
            <w:r w:rsidR="00B624EA">
              <w:t>, правил продаж и пр. ограничений по пользователю. Настройка интерфейсов.</w:t>
            </w:r>
          </w:p>
        </w:tc>
        <w:tc>
          <w:tcPr>
            <w:tcW w:w="3291" w:type="dxa"/>
          </w:tcPr>
          <w:p w:rsidR="00DC209B" w:rsidRDefault="00DC209B" w:rsidP="003C3C34">
            <w:r>
              <w:t>Созданные нетиповые профили с индивидуальным набором ролей с правами на чтение и запись объектов. Разграничение прав на чтение в рамках одного объекта (к примеру, взаиморасчеты или валовую прибыль можно видеть только по своим клиентам)</w:t>
            </w:r>
          </w:p>
        </w:tc>
        <w:tc>
          <w:tcPr>
            <w:tcW w:w="2268" w:type="dxa"/>
          </w:tcPr>
          <w:p w:rsidR="00DC209B" w:rsidRDefault="00503956" w:rsidP="003B37DB">
            <w:r>
              <w:t>Руководитель проекта со стороны Заказчика проверяет модель под разными пользователями с разными ролями</w:t>
            </w:r>
          </w:p>
        </w:tc>
        <w:tc>
          <w:tcPr>
            <w:tcW w:w="1843" w:type="dxa"/>
          </w:tcPr>
          <w:p w:rsidR="00DC209B" w:rsidRDefault="00503956" w:rsidP="003C3C34">
            <w:r>
              <w:t>Бизнес-аналитик</w:t>
            </w:r>
          </w:p>
        </w:tc>
        <w:tc>
          <w:tcPr>
            <w:tcW w:w="2835" w:type="dxa"/>
          </w:tcPr>
          <w:p w:rsidR="00DC209B" w:rsidRDefault="00A87AEE" w:rsidP="003C3C34">
            <w:r>
              <w:t>Матрица ролей</w:t>
            </w:r>
          </w:p>
        </w:tc>
        <w:tc>
          <w:tcPr>
            <w:tcW w:w="1842" w:type="dxa"/>
          </w:tcPr>
          <w:p w:rsidR="00DC209B" w:rsidRDefault="00F87360" w:rsidP="003C3C34">
            <w:r>
              <w:t>Исполнителя</w:t>
            </w:r>
          </w:p>
        </w:tc>
      </w:tr>
      <w:tr w:rsidR="0032664C" w:rsidTr="00CE194A">
        <w:tc>
          <w:tcPr>
            <w:tcW w:w="534" w:type="dxa"/>
            <w:shd w:val="clear" w:color="auto" w:fill="95B3D7" w:themeFill="accent1" w:themeFillTint="99"/>
          </w:tcPr>
          <w:p w:rsidR="0032664C" w:rsidRDefault="0032664C" w:rsidP="003C3C3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883" w:type="dxa"/>
            <w:gridSpan w:val="6"/>
            <w:shd w:val="clear" w:color="auto" w:fill="95B3D7" w:themeFill="accent1" w:themeFillTint="99"/>
          </w:tcPr>
          <w:p w:rsidR="0032664C" w:rsidRDefault="0032664C" w:rsidP="003C3C34">
            <w:pPr>
              <w:rPr>
                <w:b/>
              </w:rPr>
            </w:pPr>
            <w:r w:rsidRPr="008A5E2A">
              <w:rPr>
                <w:b/>
              </w:rPr>
              <w:t>Технический проект</w:t>
            </w:r>
          </w:p>
          <w:p w:rsidR="0032664C" w:rsidRPr="008A5E2A" w:rsidRDefault="0032664C" w:rsidP="003C3C34">
            <w:pPr>
              <w:rPr>
                <w:b/>
              </w:rPr>
            </w:pPr>
            <w:r w:rsidRPr="005F4101">
              <w:rPr>
                <w:b/>
                <w:i/>
                <w:u w:val="single"/>
              </w:rPr>
              <w:t>Ценность для Заказчика:</w:t>
            </w:r>
            <w:r>
              <w:rPr>
                <w:b/>
                <w:i/>
                <w:u w:val="single"/>
              </w:rPr>
              <w:t xml:space="preserve"> </w:t>
            </w:r>
            <w:r>
              <w:t>реализация конфигурации, полностью отвечающей отраслевым и другим специфическим требованиям Заказчика</w:t>
            </w:r>
          </w:p>
        </w:tc>
      </w:tr>
      <w:tr w:rsidR="00DC209B" w:rsidTr="0072275C">
        <w:tc>
          <w:tcPr>
            <w:tcW w:w="534" w:type="dxa"/>
            <w:shd w:val="clear" w:color="auto" w:fill="auto"/>
          </w:tcPr>
          <w:p w:rsidR="00DC209B" w:rsidRPr="00FE042A" w:rsidRDefault="00DC209B" w:rsidP="003C3C34">
            <w:pPr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2804" w:type="dxa"/>
            <w:shd w:val="clear" w:color="auto" w:fill="auto"/>
          </w:tcPr>
          <w:p w:rsidR="00DC209B" w:rsidRPr="008A5E2A" w:rsidRDefault="00DC209B" w:rsidP="003C3C34">
            <w:r w:rsidRPr="008A5E2A">
              <w:t>Написание Технического задания</w:t>
            </w:r>
          </w:p>
          <w:p w:rsidR="00DC209B" w:rsidRPr="00FE042A" w:rsidRDefault="00DC209B" w:rsidP="003C3C34">
            <w:pPr>
              <w:rPr>
                <w:b/>
              </w:rPr>
            </w:pPr>
          </w:p>
        </w:tc>
        <w:tc>
          <w:tcPr>
            <w:tcW w:w="3291" w:type="dxa"/>
          </w:tcPr>
          <w:p w:rsidR="00DC209B" w:rsidRDefault="00DC209B" w:rsidP="003C3C34">
            <w:r>
              <w:t>Документ Техническое задание с описанием: цели доработки, пользовательского интерфейса, алгоритма работы в ней пользователя, технической информации программисту</w:t>
            </w:r>
          </w:p>
        </w:tc>
        <w:tc>
          <w:tcPr>
            <w:tcW w:w="2268" w:type="dxa"/>
          </w:tcPr>
          <w:p w:rsidR="00DC209B" w:rsidRDefault="00F87360" w:rsidP="003C3C34">
            <w:r>
              <w:t>Руководитель проекта со стороны Заказчика</w:t>
            </w:r>
          </w:p>
        </w:tc>
        <w:tc>
          <w:tcPr>
            <w:tcW w:w="1843" w:type="dxa"/>
          </w:tcPr>
          <w:p w:rsidR="00DC209B" w:rsidRDefault="00DC209B" w:rsidP="009823E7">
            <w:r>
              <w:t>Технический писатель</w:t>
            </w:r>
          </w:p>
          <w:p w:rsidR="00DC209B" w:rsidRDefault="00DC209B" w:rsidP="003C3C34"/>
        </w:tc>
        <w:tc>
          <w:tcPr>
            <w:tcW w:w="2835" w:type="dxa"/>
          </w:tcPr>
          <w:p w:rsidR="00DC209B" w:rsidRDefault="0032664C" w:rsidP="009823E7">
            <w:r>
              <w:t>ТЗ</w:t>
            </w:r>
          </w:p>
        </w:tc>
        <w:tc>
          <w:tcPr>
            <w:tcW w:w="1842" w:type="dxa"/>
          </w:tcPr>
          <w:p w:rsidR="00DC209B" w:rsidRDefault="0032664C" w:rsidP="009823E7">
            <w:r>
              <w:t>Исполнителя</w:t>
            </w:r>
          </w:p>
        </w:tc>
      </w:tr>
      <w:tr w:rsidR="00DC209B" w:rsidTr="0072275C">
        <w:tc>
          <w:tcPr>
            <w:tcW w:w="534" w:type="dxa"/>
            <w:shd w:val="clear" w:color="auto" w:fill="auto"/>
          </w:tcPr>
          <w:p w:rsidR="00DC209B" w:rsidRDefault="00DC209B" w:rsidP="003C3C34">
            <w:pPr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2804" w:type="dxa"/>
            <w:shd w:val="clear" w:color="auto" w:fill="auto"/>
          </w:tcPr>
          <w:p w:rsidR="00DC209B" w:rsidRDefault="00DC209B" w:rsidP="003C3C34">
            <w:r>
              <w:t>Реализация и внедрение Технического задания</w:t>
            </w:r>
          </w:p>
        </w:tc>
        <w:tc>
          <w:tcPr>
            <w:tcW w:w="3291" w:type="dxa"/>
          </w:tcPr>
          <w:p w:rsidR="00DC209B" w:rsidRDefault="00DC209B" w:rsidP="003C3C34">
            <w:r>
              <w:t>Протокол тестирования и полностью готовая к эксплуатации конфигурация</w:t>
            </w:r>
          </w:p>
        </w:tc>
        <w:tc>
          <w:tcPr>
            <w:tcW w:w="2268" w:type="dxa"/>
          </w:tcPr>
          <w:p w:rsidR="00DC209B" w:rsidRDefault="00DC209B" w:rsidP="003C3C34"/>
        </w:tc>
        <w:tc>
          <w:tcPr>
            <w:tcW w:w="1843" w:type="dxa"/>
          </w:tcPr>
          <w:p w:rsidR="00DC209B" w:rsidRPr="009823E7" w:rsidRDefault="00DC209B" w:rsidP="003C3C34">
            <w:r>
              <w:t>Программист</w:t>
            </w:r>
          </w:p>
        </w:tc>
        <w:tc>
          <w:tcPr>
            <w:tcW w:w="2835" w:type="dxa"/>
          </w:tcPr>
          <w:p w:rsidR="00DC209B" w:rsidRDefault="0073550A" w:rsidP="003C3C34">
            <w:r>
              <w:t>Протокол тестирования</w:t>
            </w:r>
          </w:p>
        </w:tc>
        <w:tc>
          <w:tcPr>
            <w:tcW w:w="1842" w:type="dxa"/>
          </w:tcPr>
          <w:p w:rsidR="00DC209B" w:rsidRDefault="0032664C" w:rsidP="003C3C34">
            <w:r>
              <w:t>Исполнителя</w:t>
            </w:r>
          </w:p>
        </w:tc>
      </w:tr>
      <w:tr w:rsidR="0072275C" w:rsidTr="00CE194A">
        <w:tc>
          <w:tcPr>
            <w:tcW w:w="534" w:type="dxa"/>
            <w:shd w:val="clear" w:color="auto" w:fill="95B3D7" w:themeFill="accent1" w:themeFillTint="99"/>
          </w:tcPr>
          <w:p w:rsidR="0072275C" w:rsidRDefault="0072275C" w:rsidP="003C3C3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883" w:type="dxa"/>
            <w:gridSpan w:val="6"/>
            <w:shd w:val="clear" w:color="auto" w:fill="95B3D7" w:themeFill="accent1" w:themeFillTint="99"/>
          </w:tcPr>
          <w:p w:rsidR="0072275C" w:rsidRDefault="0072275C" w:rsidP="003C3C34">
            <w:pPr>
              <w:rPr>
                <w:b/>
              </w:rPr>
            </w:pPr>
            <w:r w:rsidRPr="0072275C">
              <w:rPr>
                <w:b/>
              </w:rPr>
              <w:t>Ввод в эксплуатацию</w:t>
            </w:r>
          </w:p>
          <w:p w:rsidR="0072275C" w:rsidRPr="005E0F9E" w:rsidRDefault="0072275C" w:rsidP="003C3C34">
            <w:r w:rsidRPr="005F4101">
              <w:rPr>
                <w:b/>
                <w:i/>
                <w:u w:val="single"/>
              </w:rPr>
              <w:t>Ценность для Заказчика:</w:t>
            </w:r>
            <w:r>
              <w:rPr>
                <w:b/>
                <w:i/>
                <w:u w:val="single"/>
              </w:rPr>
              <w:t xml:space="preserve"> </w:t>
            </w:r>
            <w:r w:rsidR="005E0F9E">
              <w:t xml:space="preserve"> Готовая к эксплуатации база данных с начальными остатками.</w:t>
            </w:r>
          </w:p>
        </w:tc>
      </w:tr>
      <w:tr w:rsidR="00DC209B" w:rsidTr="0072275C">
        <w:tc>
          <w:tcPr>
            <w:tcW w:w="534" w:type="dxa"/>
            <w:shd w:val="clear" w:color="auto" w:fill="auto"/>
          </w:tcPr>
          <w:p w:rsidR="00DC209B" w:rsidRPr="00FE042A" w:rsidRDefault="0072275C" w:rsidP="003C3C34">
            <w:pPr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2804" w:type="dxa"/>
            <w:shd w:val="clear" w:color="auto" w:fill="auto"/>
          </w:tcPr>
          <w:p w:rsidR="00DC209B" w:rsidRPr="00336C98" w:rsidRDefault="00DC209B" w:rsidP="00135FA0">
            <w:r w:rsidRPr="00336C98">
              <w:t xml:space="preserve">Настройка базы и </w:t>
            </w:r>
            <w:r>
              <w:t xml:space="preserve">структуры </w:t>
            </w:r>
            <w:r w:rsidRPr="00336C98">
              <w:t>нормативно-справочной информации</w:t>
            </w:r>
            <w:r>
              <w:t xml:space="preserve">: Номенклатуры, </w:t>
            </w:r>
            <w:r>
              <w:lastRenderedPageBreak/>
              <w:t xml:space="preserve">Контрагентов, Статусов документов и стадий взаимоотношений и карт маршрута бизнес-процессов. </w:t>
            </w:r>
          </w:p>
        </w:tc>
        <w:tc>
          <w:tcPr>
            <w:tcW w:w="3291" w:type="dxa"/>
          </w:tcPr>
          <w:p w:rsidR="00DC209B" w:rsidRDefault="005E0F9E" w:rsidP="005E0F9E">
            <w:r>
              <w:lastRenderedPageBreak/>
              <w:t>Рабочая б</w:t>
            </w:r>
            <w:r w:rsidR="00DC209B">
              <w:t xml:space="preserve">аза без остатков с настроенными параметрами учета и учетной политикой. Структура базовых </w:t>
            </w:r>
            <w:r w:rsidR="00DC209B">
              <w:lastRenderedPageBreak/>
              <w:t>справочников, готовая к получению учетных данных</w:t>
            </w:r>
          </w:p>
        </w:tc>
        <w:tc>
          <w:tcPr>
            <w:tcW w:w="2268" w:type="dxa"/>
          </w:tcPr>
          <w:p w:rsidR="00DC209B" w:rsidRDefault="00DC209B" w:rsidP="003C3C34">
            <w:r>
              <w:lastRenderedPageBreak/>
              <w:t>Руководитель проекта со стороны Заказчика</w:t>
            </w:r>
          </w:p>
        </w:tc>
        <w:tc>
          <w:tcPr>
            <w:tcW w:w="1843" w:type="dxa"/>
          </w:tcPr>
          <w:p w:rsidR="00DC209B" w:rsidRDefault="00DC209B" w:rsidP="003C3C34">
            <w:r>
              <w:t>Бизнес-аналитик</w:t>
            </w:r>
          </w:p>
        </w:tc>
        <w:tc>
          <w:tcPr>
            <w:tcW w:w="2835" w:type="dxa"/>
          </w:tcPr>
          <w:p w:rsidR="00DC209B" w:rsidRDefault="00DC209B" w:rsidP="003C3C34"/>
        </w:tc>
        <w:tc>
          <w:tcPr>
            <w:tcW w:w="1842" w:type="dxa"/>
          </w:tcPr>
          <w:p w:rsidR="00DC209B" w:rsidRDefault="000B7E02" w:rsidP="003C3C34">
            <w:r>
              <w:t>Исполнителя</w:t>
            </w:r>
          </w:p>
        </w:tc>
      </w:tr>
      <w:tr w:rsidR="00DC209B" w:rsidTr="0072275C">
        <w:tc>
          <w:tcPr>
            <w:tcW w:w="534" w:type="dxa"/>
            <w:shd w:val="clear" w:color="auto" w:fill="auto"/>
          </w:tcPr>
          <w:p w:rsidR="00DC209B" w:rsidRDefault="00DC209B" w:rsidP="003C3C34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72275C">
              <w:rPr>
                <w:b/>
              </w:rPr>
              <w:t>.2</w:t>
            </w:r>
          </w:p>
        </w:tc>
        <w:tc>
          <w:tcPr>
            <w:tcW w:w="2804" w:type="dxa"/>
            <w:shd w:val="clear" w:color="auto" w:fill="auto"/>
          </w:tcPr>
          <w:p w:rsidR="00DC209B" w:rsidRPr="00336C98" w:rsidRDefault="00DC209B" w:rsidP="003C3C34">
            <w:r>
              <w:t>Автоматизация ввода начальных остатков из текущей системы учета (или обучение и сопровождение ручного ввода)</w:t>
            </w:r>
          </w:p>
        </w:tc>
        <w:tc>
          <w:tcPr>
            <w:tcW w:w="3291" w:type="dxa"/>
          </w:tcPr>
          <w:p w:rsidR="00DC209B" w:rsidRDefault="00DC209B" w:rsidP="003C3C34">
            <w:r>
              <w:t>Настроенная рабочая база с остатками</w:t>
            </w:r>
          </w:p>
        </w:tc>
        <w:tc>
          <w:tcPr>
            <w:tcW w:w="2268" w:type="dxa"/>
          </w:tcPr>
          <w:p w:rsidR="00DC209B" w:rsidRDefault="00DC209B" w:rsidP="003C3C34">
            <w:r>
              <w:t>Руководитель проекта со стороны Заказчика</w:t>
            </w:r>
          </w:p>
        </w:tc>
        <w:tc>
          <w:tcPr>
            <w:tcW w:w="1843" w:type="dxa"/>
          </w:tcPr>
          <w:p w:rsidR="00DC209B" w:rsidRDefault="00DC209B" w:rsidP="009823E7">
            <w:r>
              <w:t>Технический писатель</w:t>
            </w:r>
          </w:p>
          <w:p w:rsidR="00DC209B" w:rsidRDefault="005E0F9E" w:rsidP="003C3C34">
            <w:r>
              <w:t>Бизнес-аналитик</w:t>
            </w:r>
          </w:p>
        </w:tc>
        <w:tc>
          <w:tcPr>
            <w:tcW w:w="2835" w:type="dxa"/>
          </w:tcPr>
          <w:p w:rsidR="00DC209B" w:rsidRDefault="00DC209B" w:rsidP="009823E7"/>
        </w:tc>
        <w:tc>
          <w:tcPr>
            <w:tcW w:w="1842" w:type="dxa"/>
          </w:tcPr>
          <w:p w:rsidR="00DC209B" w:rsidRPr="000B7E02" w:rsidRDefault="000B7E02" w:rsidP="009823E7">
            <w:r>
              <w:t>Заказчика</w:t>
            </w:r>
          </w:p>
        </w:tc>
      </w:tr>
      <w:tr w:rsidR="00B85CDA" w:rsidTr="0072275C">
        <w:tc>
          <w:tcPr>
            <w:tcW w:w="534" w:type="dxa"/>
            <w:shd w:val="clear" w:color="auto" w:fill="auto"/>
          </w:tcPr>
          <w:p w:rsidR="00B85CDA" w:rsidRDefault="00B85CDA" w:rsidP="00B85CDA">
            <w:pPr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2804" w:type="dxa"/>
            <w:shd w:val="clear" w:color="auto" w:fill="auto"/>
          </w:tcPr>
          <w:p w:rsidR="00B85CDA" w:rsidRPr="003B6B23" w:rsidRDefault="00B85CDA" w:rsidP="00B85CDA">
            <w:r w:rsidRPr="003B6B23">
              <w:t>Настройка периферийных модулей</w:t>
            </w:r>
          </w:p>
          <w:p w:rsidR="00B85CDA" w:rsidRPr="003B6B23" w:rsidRDefault="00B85CDA" w:rsidP="00B85CDA">
            <w:r w:rsidRPr="003B6B23">
              <w:t xml:space="preserve">Настройка </w:t>
            </w:r>
            <w:r w:rsidRPr="003B6B23">
              <w:rPr>
                <w:lang w:val="en-US"/>
              </w:rPr>
              <w:t>IP</w:t>
            </w:r>
            <w:r w:rsidRPr="003B6B23">
              <w:t>-телефонии</w:t>
            </w:r>
          </w:p>
          <w:p w:rsidR="00B85CDA" w:rsidRPr="00347F45" w:rsidRDefault="00B85CDA" w:rsidP="00B85CDA">
            <w:pPr>
              <w:rPr>
                <w:b/>
              </w:rPr>
            </w:pPr>
            <w:r w:rsidRPr="003B6B23">
              <w:t>И почтового клиента</w:t>
            </w:r>
          </w:p>
        </w:tc>
        <w:tc>
          <w:tcPr>
            <w:tcW w:w="3291" w:type="dxa"/>
          </w:tcPr>
          <w:p w:rsidR="00B85CDA" w:rsidRDefault="00B85CDA" w:rsidP="00B85CDA">
            <w:r>
              <w:t xml:space="preserve">Учет звонков в системе, хранение </w:t>
            </w:r>
            <w:proofErr w:type="spellStart"/>
            <w:r>
              <w:t>аудиофалов</w:t>
            </w:r>
            <w:proofErr w:type="spellEnd"/>
            <w:r>
              <w:t xml:space="preserve"> записи звонков, использование скриптов в переговорах, сложная маршрутизация и автостарт БП по входящим, учет документов, ЕГАИС, ЭТП и пр.</w:t>
            </w:r>
          </w:p>
        </w:tc>
        <w:tc>
          <w:tcPr>
            <w:tcW w:w="2268" w:type="dxa"/>
          </w:tcPr>
          <w:p w:rsidR="00B85CDA" w:rsidRDefault="00D40294" w:rsidP="00B85CDA">
            <w:r>
              <w:t>Технический специалист Заказчика</w:t>
            </w:r>
          </w:p>
        </w:tc>
        <w:tc>
          <w:tcPr>
            <w:tcW w:w="1843" w:type="dxa"/>
          </w:tcPr>
          <w:p w:rsidR="00B85CDA" w:rsidRDefault="00B85CDA" w:rsidP="00B85CDA">
            <w:r>
              <w:t>Системный администратор</w:t>
            </w:r>
          </w:p>
        </w:tc>
        <w:tc>
          <w:tcPr>
            <w:tcW w:w="2835" w:type="dxa"/>
          </w:tcPr>
          <w:p w:rsidR="00B85CDA" w:rsidRDefault="00B85CDA" w:rsidP="00B85CDA">
            <w:r>
              <w:t>Лист учета рабочего времени</w:t>
            </w:r>
          </w:p>
        </w:tc>
        <w:tc>
          <w:tcPr>
            <w:tcW w:w="1842" w:type="dxa"/>
          </w:tcPr>
          <w:p w:rsidR="00B85CDA" w:rsidRDefault="00B85CDA" w:rsidP="00B85CDA">
            <w:r>
              <w:t>Заказчика</w:t>
            </w:r>
          </w:p>
        </w:tc>
      </w:tr>
      <w:tr w:rsidR="003F4DE3" w:rsidTr="0072275C">
        <w:tc>
          <w:tcPr>
            <w:tcW w:w="534" w:type="dxa"/>
            <w:shd w:val="clear" w:color="auto" w:fill="auto"/>
          </w:tcPr>
          <w:p w:rsidR="003F4DE3" w:rsidRDefault="003F4DE3" w:rsidP="00B85CDA">
            <w:pPr>
              <w:rPr>
                <w:b/>
              </w:rPr>
            </w:pPr>
            <w:r>
              <w:rPr>
                <w:b/>
              </w:rPr>
              <w:t>5.4</w:t>
            </w:r>
          </w:p>
        </w:tc>
        <w:tc>
          <w:tcPr>
            <w:tcW w:w="2804" w:type="dxa"/>
            <w:shd w:val="clear" w:color="auto" w:fill="auto"/>
          </w:tcPr>
          <w:p w:rsidR="003F4DE3" w:rsidRPr="003B6B23" w:rsidRDefault="003B6B23" w:rsidP="00B85CDA">
            <w:r>
              <w:t>Установка лицензий на сервера Заказчика</w:t>
            </w:r>
          </w:p>
        </w:tc>
        <w:tc>
          <w:tcPr>
            <w:tcW w:w="3291" w:type="dxa"/>
          </w:tcPr>
          <w:p w:rsidR="003F4DE3" w:rsidRDefault="003B6B23" w:rsidP="00B85CDA">
            <w:r>
              <w:t>Право на эксплуатацию платформы, конфигураций, модулей</w:t>
            </w:r>
          </w:p>
        </w:tc>
        <w:tc>
          <w:tcPr>
            <w:tcW w:w="2268" w:type="dxa"/>
          </w:tcPr>
          <w:p w:rsidR="003F4DE3" w:rsidRDefault="003B6B23" w:rsidP="00B85CDA">
            <w:r>
              <w:t>Технический специалист Заказчика</w:t>
            </w:r>
          </w:p>
        </w:tc>
        <w:tc>
          <w:tcPr>
            <w:tcW w:w="1843" w:type="dxa"/>
          </w:tcPr>
          <w:p w:rsidR="003F4DE3" w:rsidRDefault="003B6B23" w:rsidP="00B85CDA">
            <w:r>
              <w:t>Программист</w:t>
            </w:r>
          </w:p>
        </w:tc>
        <w:tc>
          <w:tcPr>
            <w:tcW w:w="2835" w:type="dxa"/>
          </w:tcPr>
          <w:p w:rsidR="003F4DE3" w:rsidRDefault="00060126" w:rsidP="00B85CDA">
            <w:r>
              <w:t>Акт передачи исключительных прав</w:t>
            </w:r>
          </w:p>
        </w:tc>
        <w:tc>
          <w:tcPr>
            <w:tcW w:w="1842" w:type="dxa"/>
          </w:tcPr>
          <w:p w:rsidR="003F4DE3" w:rsidRDefault="00060126" w:rsidP="00B85CDA">
            <w:r>
              <w:t>Заказчика</w:t>
            </w:r>
          </w:p>
        </w:tc>
      </w:tr>
      <w:tr w:rsidR="005E0F9E" w:rsidTr="00CE194A">
        <w:tc>
          <w:tcPr>
            <w:tcW w:w="534" w:type="dxa"/>
            <w:shd w:val="clear" w:color="auto" w:fill="95B3D7" w:themeFill="accent1" w:themeFillTint="99"/>
          </w:tcPr>
          <w:p w:rsidR="005E0F9E" w:rsidRDefault="00B63675" w:rsidP="003C3C3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883" w:type="dxa"/>
            <w:gridSpan w:val="6"/>
            <w:shd w:val="clear" w:color="auto" w:fill="95B3D7" w:themeFill="accent1" w:themeFillTint="99"/>
          </w:tcPr>
          <w:p w:rsidR="005E0F9E" w:rsidRDefault="005E0F9E" w:rsidP="009823E7">
            <w:pPr>
              <w:rPr>
                <w:b/>
              </w:rPr>
            </w:pPr>
            <w:r w:rsidRPr="005E0F9E">
              <w:rPr>
                <w:b/>
              </w:rPr>
              <w:t>Обучение и тестовая эксплуатация</w:t>
            </w:r>
          </w:p>
          <w:p w:rsidR="005E0F9E" w:rsidRPr="005E0F9E" w:rsidRDefault="005E0F9E" w:rsidP="009823E7">
            <w:pPr>
              <w:rPr>
                <w:b/>
              </w:rPr>
            </w:pPr>
            <w:r w:rsidRPr="005E0F9E">
              <w:rPr>
                <w:b/>
                <w:i/>
                <w:u w:val="single"/>
              </w:rPr>
              <w:t>Ценность для Заказчика:</w:t>
            </w:r>
            <w:r>
              <w:rPr>
                <w:b/>
              </w:rPr>
              <w:t xml:space="preserve"> </w:t>
            </w:r>
            <w:r w:rsidRPr="005E0F9E">
              <w:t>Готовые к работе в системе пользователи</w:t>
            </w:r>
          </w:p>
        </w:tc>
      </w:tr>
      <w:tr w:rsidR="00DC209B" w:rsidTr="0072275C">
        <w:tc>
          <w:tcPr>
            <w:tcW w:w="534" w:type="dxa"/>
            <w:shd w:val="clear" w:color="auto" w:fill="auto"/>
          </w:tcPr>
          <w:p w:rsidR="00DC209B" w:rsidRPr="00FE042A" w:rsidRDefault="003F4DE3" w:rsidP="003C3C34">
            <w:pPr>
              <w:rPr>
                <w:b/>
              </w:rPr>
            </w:pPr>
            <w:r>
              <w:rPr>
                <w:b/>
              </w:rPr>
              <w:t>6.1</w:t>
            </w:r>
          </w:p>
        </w:tc>
        <w:tc>
          <w:tcPr>
            <w:tcW w:w="2804" w:type="dxa"/>
            <w:shd w:val="clear" w:color="auto" w:fill="auto"/>
          </w:tcPr>
          <w:p w:rsidR="00DC209B" w:rsidRDefault="00DC209B" w:rsidP="003C3C34">
            <w:r>
              <w:t xml:space="preserve">Обучение пользователей и написание инструкции (+ Навигация в системе – для всех пользователей) индивидуальные </w:t>
            </w:r>
            <w:r>
              <w:lastRenderedPageBreak/>
              <w:t xml:space="preserve">пользовательские настройки в </w:t>
            </w:r>
            <w:proofErr w:type="spellStart"/>
            <w:r>
              <w:t>т.ч</w:t>
            </w:r>
            <w:proofErr w:type="spellEnd"/>
            <w:r>
              <w:t>. интерфейса</w:t>
            </w:r>
          </w:p>
        </w:tc>
        <w:tc>
          <w:tcPr>
            <w:tcW w:w="3291" w:type="dxa"/>
          </w:tcPr>
          <w:p w:rsidR="00DC209B" w:rsidRPr="008B3F8A" w:rsidRDefault="00DC209B" w:rsidP="003C3C34">
            <w:r>
              <w:lastRenderedPageBreak/>
              <w:t xml:space="preserve">Инструкции по ролям и общая по навигации в системе, содержащие </w:t>
            </w:r>
            <w:proofErr w:type="spellStart"/>
            <w:r>
              <w:rPr>
                <w:lang w:val="en-US"/>
              </w:rPr>
              <w:t>PrtScr</w:t>
            </w:r>
            <w:proofErr w:type="spellEnd"/>
            <w:r>
              <w:t xml:space="preserve">. Готовые к работе в системе (по желанию Заказчика аттестованные) </w:t>
            </w:r>
            <w:r>
              <w:lastRenderedPageBreak/>
              <w:t>пользователи</w:t>
            </w:r>
          </w:p>
        </w:tc>
        <w:tc>
          <w:tcPr>
            <w:tcW w:w="2268" w:type="dxa"/>
          </w:tcPr>
          <w:p w:rsidR="00DC209B" w:rsidRDefault="00DC209B" w:rsidP="003C3C34">
            <w:r>
              <w:lastRenderedPageBreak/>
              <w:t xml:space="preserve">Руководитель проекта со стороны Заказчика. Производится по </w:t>
            </w:r>
            <w:r>
              <w:lastRenderedPageBreak/>
              <w:t>группам.</w:t>
            </w:r>
          </w:p>
        </w:tc>
        <w:tc>
          <w:tcPr>
            <w:tcW w:w="1843" w:type="dxa"/>
          </w:tcPr>
          <w:p w:rsidR="00DC209B" w:rsidRDefault="00DC209B" w:rsidP="003C3C34">
            <w:r>
              <w:lastRenderedPageBreak/>
              <w:t>Бизнес-аналитик</w:t>
            </w:r>
          </w:p>
        </w:tc>
        <w:tc>
          <w:tcPr>
            <w:tcW w:w="2835" w:type="dxa"/>
          </w:tcPr>
          <w:p w:rsidR="00DC209B" w:rsidRDefault="003F4DE3" w:rsidP="003C3C34">
            <w:r>
              <w:t>График обучения и Программа обучения</w:t>
            </w:r>
          </w:p>
        </w:tc>
        <w:tc>
          <w:tcPr>
            <w:tcW w:w="1842" w:type="dxa"/>
          </w:tcPr>
          <w:p w:rsidR="00DC209B" w:rsidRDefault="002E5320" w:rsidP="003C3C34">
            <w:r>
              <w:t>Заказчика</w:t>
            </w:r>
          </w:p>
          <w:p w:rsidR="002E5320" w:rsidRPr="002E5320" w:rsidRDefault="002E5320" w:rsidP="003C3C34">
            <w:r>
              <w:t>Исполнителя (</w:t>
            </w:r>
            <w:proofErr w:type="spellStart"/>
            <w:r>
              <w:t>вебинар</w:t>
            </w:r>
            <w:proofErr w:type="spellEnd"/>
            <w:r>
              <w:t xml:space="preserve"> или </w:t>
            </w:r>
            <w:r>
              <w:rPr>
                <w:lang w:val="en-US"/>
              </w:rPr>
              <w:t>skype</w:t>
            </w:r>
            <w:r w:rsidRPr="005D41B7">
              <w:t xml:space="preserve"> </w:t>
            </w:r>
            <w:r>
              <w:lastRenderedPageBreak/>
              <w:t>конференция)</w:t>
            </w:r>
          </w:p>
        </w:tc>
      </w:tr>
      <w:tr w:rsidR="000B7E02" w:rsidTr="0072275C">
        <w:tc>
          <w:tcPr>
            <w:tcW w:w="534" w:type="dxa"/>
            <w:shd w:val="clear" w:color="auto" w:fill="auto"/>
          </w:tcPr>
          <w:p w:rsidR="000B7E02" w:rsidRDefault="000B7E02" w:rsidP="003C3C34">
            <w:pPr>
              <w:rPr>
                <w:b/>
              </w:rPr>
            </w:pPr>
            <w:r>
              <w:rPr>
                <w:b/>
              </w:rPr>
              <w:lastRenderedPageBreak/>
              <w:t>6.2</w:t>
            </w:r>
          </w:p>
        </w:tc>
        <w:tc>
          <w:tcPr>
            <w:tcW w:w="2804" w:type="dxa"/>
            <w:shd w:val="clear" w:color="auto" w:fill="auto"/>
          </w:tcPr>
          <w:p w:rsidR="000B7E02" w:rsidRDefault="000B7E02" w:rsidP="003C3C34">
            <w:r>
              <w:t>Тестовая эксплуатация</w:t>
            </w:r>
          </w:p>
        </w:tc>
        <w:tc>
          <w:tcPr>
            <w:tcW w:w="3291" w:type="dxa"/>
          </w:tcPr>
          <w:p w:rsidR="000B7E02" w:rsidRDefault="000B7E02" w:rsidP="003C3C34">
            <w:r>
              <w:t>Адаптированные к работе в системе пользователи. Аттестация (по желанию заказчика). Уточненные инструкции</w:t>
            </w:r>
          </w:p>
        </w:tc>
        <w:tc>
          <w:tcPr>
            <w:tcW w:w="2268" w:type="dxa"/>
          </w:tcPr>
          <w:p w:rsidR="000B7E02" w:rsidRDefault="000B7E02" w:rsidP="003C3C34"/>
        </w:tc>
        <w:tc>
          <w:tcPr>
            <w:tcW w:w="1843" w:type="dxa"/>
          </w:tcPr>
          <w:p w:rsidR="000B7E02" w:rsidRDefault="000B7E02" w:rsidP="003C3C34"/>
        </w:tc>
        <w:tc>
          <w:tcPr>
            <w:tcW w:w="2835" w:type="dxa"/>
          </w:tcPr>
          <w:p w:rsidR="000B7E02" w:rsidRDefault="000B7E02" w:rsidP="003C3C34">
            <w:r>
              <w:t>Пользовательская инструкция</w:t>
            </w:r>
          </w:p>
        </w:tc>
        <w:tc>
          <w:tcPr>
            <w:tcW w:w="1842" w:type="dxa"/>
          </w:tcPr>
          <w:p w:rsidR="000B7E02" w:rsidRDefault="000B7E02" w:rsidP="003C3C34"/>
        </w:tc>
      </w:tr>
      <w:tr w:rsidR="000B7E02" w:rsidTr="00CE194A">
        <w:tc>
          <w:tcPr>
            <w:tcW w:w="534" w:type="dxa"/>
            <w:shd w:val="clear" w:color="auto" w:fill="95B3D7" w:themeFill="accent1" w:themeFillTint="99"/>
          </w:tcPr>
          <w:p w:rsidR="000B7E02" w:rsidRDefault="000B7E02" w:rsidP="003C3C3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883" w:type="dxa"/>
            <w:gridSpan w:val="6"/>
            <w:shd w:val="clear" w:color="auto" w:fill="95B3D7" w:themeFill="accent1" w:themeFillTint="99"/>
          </w:tcPr>
          <w:p w:rsidR="000B7E02" w:rsidRDefault="000B7E02" w:rsidP="003C3C34">
            <w:r w:rsidRPr="000B7E02">
              <w:rPr>
                <w:b/>
              </w:rPr>
              <w:t>Сопровождение после внедрения</w:t>
            </w:r>
            <w:r>
              <w:t xml:space="preserve"> – 1 финансовый месяц.</w:t>
            </w:r>
          </w:p>
          <w:p w:rsidR="000B7E02" w:rsidRDefault="000B7E02" w:rsidP="003C3C34">
            <w:r w:rsidRPr="005E0F9E">
              <w:rPr>
                <w:b/>
                <w:i/>
                <w:u w:val="single"/>
              </w:rPr>
              <w:t>Ценность для Заказчика:</w:t>
            </w:r>
            <w:r>
              <w:rPr>
                <w:b/>
                <w:i/>
                <w:u w:val="single"/>
              </w:rPr>
              <w:t xml:space="preserve"> </w:t>
            </w:r>
            <w:r>
              <w:t>Закрытый первый месяц без ошибок, посчитанный фактический финансовый результат завершенных этапов бюджета</w:t>
            </w:r>
          </w:p>
        </w:tc>
      </w:tr>
      <w:tr w:rsidR="00DC209B" w:rsidTr="0072275C">
        <w:tc>
          <w:tcPr>
            <w:tcW w:w="534" w:type="dxa"/>
            <w:shd w:val="clear" w:color="auto" w:fill="auto"/>
          </w:tcPr>
          <w:p w:rsidR="00DC209B" w:rsidRPr="00FE042A" w:rsidRDefault="000B7E02" w:rsidP="003C3C34">
            <w:pPr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2804" w:type="dxa"/>
            <w:shd w:val="clear" w:color="auto" w:fill="auto"/>
          </w:tcPr>
          <w:p w:rsidR="00DC209B" w:rsidRDefault="00DC209B" w:rsidP="002E5320">
            <w:r>
              <w:t xml:space="preserve">Включает в себя </w:t>
            </w:r>
            <w:proofErr w:type="gramStart"/>
            <w:r w:rsidR="002E5320">
              <w:t xml:space="preserve">минимум  </w:t>
            </w:r>
            <w:r w:rsidR="002E5320">
              <w:rPr>
                <w:lang w:val="en-US"/>
              </w:rPr>
              <w:t>X</w:t>
            </w:r>
            <w:proofErr w:type="gramEnd"/>
            <w:r w:rsidR="002E5320" w:rsidRPr="005D41B7">
              <w:t xml:space="preserve"> </w:t>
            </w:r>
            <w:r>
              <w:t xml:space="preserve">часов консультирования. </w:t>
            </w:r>
          </w:p>
        </w:tc>
        <w:tc>
          <w:tcPr>
            <w:tcW w:w="3291" w:type="dxa"/>
          </w:tcPr>
          <w:p w:rsidR="00DC209B" w:rsidRPr="00336C98" w:rsidRDefault="00DC209B" w:rsidP="003C3C34">
            <w:r>
              <w:t>Закрытый первый месяц без ошибок, посчитанный фактический финансовый результат завершенных этапов бюджета</w:t>
            </w:r>
          </w:p>
        </w:tc>
        <w:tc>
          <w:tcPr>
            <w:tcW w:w="2268" w:type="dxa"/>
          </w:tcPr>
          <w:p w:rsidR="00DC209B" w:rsidRDefault="00DC209B" w:rsidP="003C3C34">
            <w:r>
              <w:t>Все сотрудники в рамках ролей</w:t>
            </w:r>
          </w:p>
        </w:tc>
        <w:tc>
          <w:tcPr>
            <w:tcW w:w="1843" w:type="dxa"/>
          </w:tcPr>
          <w:p w:rsidR="00DC209B" w:rsidRDefault="00DC209B" w:rsidP="003C3C34">
            <w:r>
              <w:t>Бизнес-аналитик</w:t>
            </w:r>
          </w:p>
        </w:tc>
        <w:tc>
          <w:tcPr>
            <w:tcW w:w="2835" w:type="dxa"/>
          </w:tcPr>
          <w:p w:rsidR="00DC209B" w:rsidRDefault="000B7E02" w:rsidP="003C3C34">
            <w:r>
              <w:t>Листы учета рабочего времени</w:t>
            </w:r>
          </w:p>
        </w:tc>
        <w:tc>
          <w:tcPr>
            <w:tcW w:w="1842" w:type="dxa"/>
          </w:tcPr>
          <w:p w:rsidR="00DC209B" w:rsidRDefault="000B7E02" w:rsidP="003C3C34">
            <w:r>
              <w:t>Заказчика и Исполнителя</w:t>
            </w:r>
          </w:p>
        </w:tc>
      </w:tr>
      <w:tr w:rsidR="005D41B7" w:rsidTr="00AF1131">
        <w:tc>
          <w:tcPr>
            <w:tcW w:w="15417" w:type="dxa"/>
            <w:gridSpan w:val="7"/>
            <w:shd w:val="clear" w:color="auto" w:fill="auto"/>
          </w:tcPr>
          <w:p w:rsidR="005D41B7" w:rsidRDefault="005D41B7" w:rsidP="003C3C34">
            <w:pPr>
              <w:rPr>
                <w:b/>
              </w:rPr>
            </w:pPr>
            <w:r>
              <w:rPr>
                <w:b/>
              </w:rPr>
              <w:t>!!!Отзыв клиента. Конечно, положительный. Форма свободная ))))</w:t>
            </w:r>
          </w:p>
        </w:tc>
      </w:tr>
    </w:tbl>
    <w:p w:rsidR="00DF4BEE" w:rsidRDefault="00DF4BEE" w:rsidP="00DF4BEE">
      <w:bookmarkStart w:id="0" w:name="_GoBack"/>
      <w:bookmarkEnd w:id="0"/>
    </w:p>
    <w:sectPr w:rsidR="00DF4BEE" w:rsidSect="000B7E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9A3"/>
    <w:multiLevelType w:val="hybridMultilevel"/>
    <w:tmpl w:val="D95E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0316"/>
    <w:multiLevelType w:val="hybridMultilevel"/>
    <w:tmpl w:val="FE0EE592"/>
    <w:lvl w:ilvl="0" w:tplc="E9445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81DAA"/>
    <w:multiLevelType w:val="hybridMultilevel"/>
    <w:tmpl w:val="889A1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1F"/>
    <w:rsid w:val="000120B4"/>
    <w:rsid w:val="00017BFF"/>
    <w:rsid w:val="00032710"/>
    <w:rsid w:val="00034883"/>
    <w:rsid w:val="00060126"/>
    <w:rsid w:val="00080834"/>
    <w:rsid w:val="000B7E02"/>
    <w:rsid w:val="000D2BE1"/>
    <w:rsid w:val="00135FA0"/>
    <w:rsid w:val="0016722D"/>
    <w:rsid w:val="001D0397"/>
    <w:rsid w:val="002E5320"/>
    <w:rsid w:val="0032664C"/>
    <w:rsid w:val="003B37DB"/>
    <w:rsid w:val="003B6B23"/>
    <w:rsid w:val="003F4DE3"/>
    <w:rsid w:val="00471E6D"/>
    <w:rsid w:val="00495B6F"/>
    <w:rsid w:val="004A4611"/>
    <w:rsid w:val="00503956"/>
    <w:rsid w:val="00507CCA"/>
    <w:rsid w:val="005167F1"/>
    <w:rsid w:val="0054071F"/>
    <w:rsid w:val="0059303A"/>
    <w:rsid w:val="005D41B7"/>
    <w:rsid w:val="005E0F9E"/>
    <w:rsid w:val="005E69FE"/>
    <w:rsid w:val="005E7769"/>
    <w:rsid w:val="005F4101"/>
    <w:rsid w:val="00641CCA"/>
    <w:rsid w:val="007038F6"/>
    <w:rsid w:val="0072275C"/>
    <w:rsid w:val="0073550A"/>
    <w:rsid w:val="007F3DA8"/>
    <w:rsid w:val="008A5E2A"/>
    <w:rsid w:val="008A6BF6"/>
    <w:rsid w:val="00903E1C"/>
    <w:rsid w:val="009613DF"/>
    <w:rsid w:val="009802B4"/>
    <w:rsid w:val="009823E7"/>
    <w:rsid w:val="0099642A"/>
    <w:rsid w:val="00A23ABE"/>
    <w:rsid w:val="00A87AEE"/>
    <w:rsid w:val="00B12AFD"/>
    <w:rsid w:val="00B624EA"/>
    <w:rsid w:val="00B63675"/>
    <w:rsid w:val="00B85CDA"/>
    <w:rsid w:val="00BA21B7"/>
    <w:rsid w:val="00C11F7A"/>
    <w:rsid w:val="00C806B9"/>
    <w:rsid w:val="00C96B0E"/>
    <w:rsid w:val="00CE194A"/>
    <w:rsid w:val="00CF419E"/>
    <w:rsid w:val="00D40294"/>
    <w:rsid w:val="00DA07F1"/>
    <w:rsid w:val="00DA4F70"/>
    <w:rsid w:val="00DC209B"/>
    <w:rsid w:val="00DF4BEE"/>
    <w:rsid w:val="00E825B8"/>
    <w:rsid w:val="00E874C5"/>
    <w:rsid w:val="00EF5444"/>
    <w:rsid w:val="00F87360"/>
    <w:rsid w:val="00FA1CBC"/>
    <w:rsid w:val="00F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E5781"/>
  <w15:docId w15:val="{31284DA5-3F99-4C50-91F5-42C76B12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2A0A0-0A7E-490F-BFF8-3FE967F8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Сальцина</dc:creator>
  <cp:keywords/>
  <dc:description/>
  <cp:lastModifiedBy>Пользователь Windows</cp:lastModifiedBy>
  <cp:revision>49</cp:revision>
  <dcterms:created xsi:type="dcterms:W3CDTF">2016-02-16T13:39:00Z</dcterms:created>
  <dcterms:modified xsi:type="dcterms:W3CDTF">2018-01-25T07:34:00Z</dcterms:modified>
</cp:coreProperties>
</file>